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2" w:rsidRDefault="007C18A8" w:rsidP="007E4ED2">
      <w:pPr>
        <w:jc w:val="center"/>
        <w:rPr>
          <w:sz w:val="27"/>
          <w:szCs w:val="27"/>
        </w:rPr>
      </w:pPr>
      <w:r>
        <w:rPr>
          <w:noProof/>
        </w:rPr>
        <w:drawing>
          <wp:inline distT="0" distB="0" distL="0" distR="0">
            <wp:extent cx="1524000" cy="977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524000" cy="977900"/>
                    </a:xfrm>
                    <a:prstGeom prst="rect">
                      <a:avLst/>
                    </a:prstGeom>
                    <a:noFill/>
                    <a:ln w="9525">
                      <a:noFill/>
                      <a:miter lim="800000"/>
                      <a:headEnd/>
                      <a:tailEnd/>
                    </a:ln>
                  </pic:spPr>
                </pic:pic>
              </a:graphicData>
            </a:graphic>
          </wp:inline>
        </w:drawing>
      </w:r>
    </w:p>
    <w:p w:rsidR="00027A92" w:rsidRDefault="00027A92" w:rsidP="00862A9A">
      <w:pPr>
        <w:rPr>
          <w:sz w:val="27"/>
          <w:szCs w:val="27"/>
        </w:rPr>
      </w:pPr>
    </w:p>
    <w:p w:rsidR="00027A92" w:rsidRDefault="00027A92" w:rsidP="007E4ED2">
      <w:r>
        <w:rPr>
          <w:b/>
          <w:bCs/>
          <w:sz w:val="27"/>
          <w:szCs w:val="27"/>
        </w:rPr>
        <w:t xml:space="preserve">MEETING ANNOUNCEMENT </w:t>
      </w:r>
      <w:r>
        <w:rPr>
          <w:b/>
          <w:bCs/>
          <w:sz w:val="27"/>
          <w:szCs w:val="27"/>
        </w:rPr>
        <w:br/>
      </w:r>
      <w:r>
        <w:rPr>
          <w:b/>
          <w:bCs/>
          <w:sz w:val="27"/>
          <w:szCs w:val="27"/>
        </w:rPr>
        <w:br/>
      </w:r>
      <w:r>
        <w:rPr>
          <w:b/>
          <w:bCs/>
        </w:rPr>
        <w:t xml:space="preserve">Eastern Brook Trout Joint Venture (EBTJV) Meeting </w:t>
      </w:r>
      <w:r>
        <w:rPr>
          <w:b/>
          <w:bCs/>
        </w:rPr>
        <w:br/>
      </w:r>
      <w:r>
        <w:rPr>
          <w:b/>
          <w:bCs/>
        </w:rPr>
        <w:br/>
      </w:r>
      <w:r>
        <w:t>National Conservation Training Center</w:t>
      </w:r>
      <w:r>
        <w:br/>
      </w:r>
      <w:proofErr w:type="spellStart"/>
      <w:r>
        <w:t>Sh</w:t>
      </w:r>
      <w:r w:rsidR="00020CF9">
        <w:t>epardstown</w:t>
      </w:r>
      <w:proofErr w:type="spellEnd"/>
      <w:r w:rsidR="00020CF9">
        <w:t>, WV</w:t>
      </w:r>
      <w:r w:rsidR="00020CF9">
        <w:br/>
        <w:t>April 21-23, 2008</w:t>
      </w:r>
      <w:r>
        <w:br/>
      </w:r>
      <w:r w:rsidRPr="00B74F60">
        <w:t>http://training.fws.gov/</w:t>
      </w:r>
      <w:r>
        <w:rPr>
          <w:b/>
          <w:bCs/>
        </w:rPr>
        <w:br/>
      </w:r>
      <w:r>
        <w:rPr>
          <w:b/>
          <w:bCs/>
        </w:rPr>
        <w:br/>
      </w:r>
      <w:r>
        <w:t xml:space="preserve">The EBTJV meeting will take place at the US Fish and Wildlife Service’s National Conservation Training Center (NCTC), however, because the availability of on-site lodging is limited during the meeting dates, lodging accommodations have been arranged with the local Clarion and Comfort Inn.  </w:t>
      </w:r>
      <w:r w:rsidRPr="00F34C71">
        <w:t xml:space="preserve">At the Clarion </w:t>
      </w:r>
      <w:r>
        <w:t>there is a block of</w:t>
      </w:r>
      <w:r w:rsidRPr="00F34C71">
        <w:t xml:space="preserve"> 38 rooms - 26 of which are rooms with </w:t>
      </w:r>
      <w:r>
        <w:t>double</w:t>
      </w:r>
      <w:r w:rsidRPr="00F34C71">
        <w:t xml:space="preserve"> </w:t>
      </w:r>
      <w:r>
        <w:t>Q</w:t>
      </w:r>
      <w:r w:rsidRPr="00F34C71">
        <w:t>ueen</w:t>
      </w:r>
      <w:r>
        <w:t>-size</w:t>
      </w:r>
      <w:r w:rsidRPr="00F34C71">
        <w:t xml:space="preserve"> beds and 12 of which are rooms with a single </w:t>
      </w:r>
      <w:r>
        <w:t>K</w:t>
      </w:r>
      <w:r w:rsidRPr="00F34C71">
        <w:t>ing</w:t>
      </w:r>
      <w:r>
        <w:t>-size bed</w:t>
      </w:r>
      <w:r w:rsidRPr="00F34C71">
        <w:t xml:space="preserve"> </w:t>
      </w:r>
      <w:proofErr w:type="spellStart"/>
      <w:r w:rsidRPr="00F34C71">
        <w:t>bed</w:t>
      </w:r>
      <w:proofErr w:type="spellEnd"/>
      <w:r w:rsidRPr="00F34C71">
        <w:t xml:space="preserve">. At the Comfort Inn </w:t>
      </w:r>
      <w:r>
        <w:t>there is a block of</w:t>
      </w:r>
      <w:r w:rsidRPr="00F34C71">
        <w:t xml:space="preserve"> 50 rooms, 39 of which are double </w:t>
      </w:r>
      <w:r>
        <w:t>Q</w:t>
      </w:r>
      <w:r w:rsidRPr="00F34C71">
        <w:t>ueen</w:t>
      </w:r>
      <w:r>
        <w:t>-size</w:t>
      </w:r>
      <w:r w:rsidRPr="00F34C71">
        <w:t xml:space="preserve"> beds, 3 of which are single </w:t>
      </w:r>
      <w:r>
        <w:t>Q</w:t>
      </w:r>
      <w:r w:rsidRPr="00F34C71">
        <w:t>ueen</w:t>
      </w:r>
      <w:r>
        <w:t>-size</w:t>
      </w:r>
      <w:r w:rsidRPr="00F34C71">
        <w:t xml:space="preserve"> beds, and 8 of which are single </w:t>
      </w:r>
      <w:r>
        <w:t>K</w:t>
      </w:r>
      <w:r w:rsidRPr="00F34C71">
        <w:t>ing</w:t>
      </w:r>
      <w:r>
        <w:t>-size</w:t>
      </w:r>
      <w:r w:rsidRPr="00F34C71">
        <w:t xml:space="preserve"> beds.</w:t>
      </w:r>
      <w:r>
        <w:br/>
      </w:r>
      <w:r>
        <w:br/>
        <w:t>As planned at the December 2007 Steering Committee meeting, the draft schedule will be as follows:</w:t>
      </w:r>
    </w:p>
    <w:p w:rsidR="00027A92" w:rsidRDefault="00027A92" w:rsidP="007E4ED2">
      <w:pPr>
        <w:rPr>
          <w:color w:val="800000"/>
        </w:rPr>
      </w:pPr>
      <w:r>
        <w:br/>
        <w:t>April 21      Afternoon kick-off meeting</w:t>
      </w:r>
      <w:r>
        <w:br/>
        <w:t xml:space="preserve">April 22      Full day session and break out groups </w:t>
      </w:r>
      <w:r>
        <w:br/>
        <w:t>April 23      Morning session and wrap up</w:t>
      </w:r>
      <w:r>
        <w:br/>
      </w:r>
      <w:r>
        <w:br/>
      </w:r>
      <w:r w:rsidRPr="00042B49">
        <w:rPr>
          <w:b/>
          <w:bCs/>
          <w:color w:val="800000"/>
        </w:rPr>
        <w:t xml:space="preserve">PLEASE MAKE YOUR OWN RESERVATION </w:t>
      </w:r>
      <w:r>
        <w:rPr>
          <w:b/>
          <w:bCs/>
          <w:color w:val="800000"/>
        </w:rPr>
        <w:t xml:space="preserve">AT THE HOTEL OF YOUR CHOICE </w:t>
      </w:r>
      <w:r w:rsidRPr="00042B49">
        <w:rPr>
          <w:b/>
          <w:bCs/>
          <w:color w:val="800000"/>
        </w:rPr>
        <w:t xml:space="preserve">BY </w:t>
      </w:r>
      <w:r>
        <w:rPr>
          <w:b/>
          <w:bCs/>
          <w:color w:val="800000"/>
          <w:u w:val="single"/>
        </w:rPr>
        <w:t>March 21</w:t>
      </w:r>
      <w:r w:rsidRPr="00042B49">
        <w:rPr>
          <w:b/>
          <w:bCs/>
          <w:color w:val="800000"/>
          <w:u w:val="single"/>
        </w:rPr>
        <w:t>.</w:t>
      </w:r>
      <w:r w:rsidRPr="00042B49">
        <w:rPr>
          <w:b/>
          <w:bCs/>
          <w:color w:val="800000"/>
          <w:u w:val="single"/>
        </w:rPr>
        <w:br/>
      </w:r>
    </w:p>
    <w:p w:rsidR="00027A92" w:rsidRDefault="00027A92" w:rsidP="00F27C4D">
      <w:pPr>
        <w:rPr>
          <w:b/>
          <w:bCs/>
        </w:rPr>
      </w:pPr>
      <w:r w:rsidRPr="00F27C4D">
        <w:rPr>
          <w:b/>
          <w:bCs/>
        </w:rPr>
        <w:t>To make your reservation</w:t>
      </w:r>
      <w:r>
        <w:rPr>
          <w:b/>
          <w:bCs/>
        </w:rPr>
        <w:t xml:space="preserve"> call:</w:t>
      </w:r>
      <w:r>
        <w:rPr>
          <w:b/>
          <w:bCs/>
        </w:rPr>
        <w:br/>
      </w:r>
    </w:p>
    <w:p w:rsidR="00027A92" w:rsidRDefault="00027A92" w:rsidP="00F27C4D">
      <w:r w:rsidRPr="002801E4">
        <w:t>Clarion</w:t>
      </w:r>
      <w:r>
        <w:t xml:space="preserve">: </w:t>
      </w:r>
      <w:r w:rsidRPr="002801E4">
        <w:t>304-876-7000</w:t>
      </w:r>
      <w:r>
        <w:t>, or</w:t>
      </w:r>
    </w:p>
    <w:p w:rsidR="00027A92" w:rsidRPr="002801E4" w:rsidRDefault="00027A92" w:rsidP="00F27C4D">
      <w:r w:rsidRPr="002801E4">
        <w:t>Comfort Inn</w:t>
      </w:r>
      <w:r>
        <w:t xml:space="preserve">: </w:t>
      </w:r>
      <w:r w:rsidRPr="002801E4">
        <w:t>304-876-3160</w:t>
      </w:r>
    </w:p>
    <w:p w:rsidR="00027A92" w:rsidRDefault="00027A92" w:rsidP="00F27C4D">
      <w:pPr>
        <w:rPr>
          <w:i/>
          <w:iCs/>
        </w:rPr>
      </w:pPr>
    </w:p>
    <w:p w:rsidR="00027A92" w:rsidRDefault="00027A92" w:rsidP="00F27C4D">
      <w:proofErr w:type="gramStart"/>
      <w:r w:rsidRPr="003E44CE">
        <w:rPr>
          <w:b/>
          <w:bCs/>
          <w:i/>
          <w:iCs/>
        </w:rPr>
        <w:t>When making reservations, mention that it is for the US Fish and Wildlife Service Group for April 21-23</w:t>
      </w:r>
      <w:r w:rsidRPr="003E44CE">
        <w:rPr>
          <w:b/>
          <w:bCs/>
          <w:i/>
          <w:iCs/>
          <w:color w:val="000080"/>
        </w:rPr>
        <w:t>.</w:t>
      </w:r>
      <w:proofErr w:type="gramEnd"/>
      <w:r w:rsidRPr="008630B0">
        <w:br/>
      </w:r>
      <w:r w:rsidRPr="008630B0">
        <w:br/>
      </w:r>
      <w:r>
        <w:t xml:space="preserve">The </w:t>
      </w:r>
      <w:r w:rsidRPr="00912B52">
        <w:rPr>
          <w:u w:val="single"/>
        </w:rPr>
        <w:t>per night cost</w:t>
      </w:r>
      <w:r>
        <w:t xml:space="preserve"> for staying at the </w:t>
      </w:r>
      <w:r w:rsidRPr="008630B0">
        <w:t xml:space="preserve">Clarion or </w:t>
      </w:r>
      <w:r>
        <w:t xml:space="preserve">the </w:t>
      </w:r>
      <w:r w:rsidRPr="008630B0">
        <w:t xml:space="preserve">Comfort </w:t>
      </w:r>
      <w:r>
        <w:t>Inn is t</w:t>
      </w:r>
      <w:r w:rsidRPr="008630B0">
        <w:t xml:space="preserve">he going government per diem rate of </w:t>
      </w:r>
      <w:r w:rsidRPr="00912B52">
        <w:rPr>
          <w:u w:val="single"/>
        </w:rPr>
        <w:t>$78</w:t>
      </w:r>
      <w:r>
        <w:t>, which includes a</w:t>
      </w:r>
      <w:r w:rsidRPr="008630B0">
        <w:t xml:space="preserve"> complimentary breakfast. </w:t>
      </w:r>
    </w:p>
    <w:p w:rsidR="00027A92" w:rsidRDefault="00027A92" w:rsidP="00F27C4D"/>
    <w:p w:rsidR="00027A92" w:rsidRDefault="00027A92" w:rsidP="00F27C4D">
      <w:r>
        <w:t xml:space="preserve">EBTJV Meeting attendees </w:t>
      </w:r>
      <w:r w:rsidRPr="008630B0">
        <w:t xml:space="preserve">will be able to purchase </w:t>
      </w:r>
      <w:r w:rsidRPr="00862A9A">
        <w:rPr>
          <w:u w:val="single"/>
        </w:rPr>
        <w:t>meal tickets</w:t>
      </w:r>
      <w:r w:rsidRPr="008630B0">
        <w:t xml:space="preserve"> for </w:t>
      </w:r>
      <w:r>
        <w:t>l</w:t>
      </w:r>
      <w:r w:rsidRPr="008630B0">
        <w:t xml:space="preserve">unches </w:t>
      </w:r>
      <w:r>
        <w:t>(</w:t>
      </w:r>
      <w:r w:rsidRPr="008630B0">
        <w:t xml:space="preserve">Monday </w:t>
      </w:r>
      <w:r>
        <w:t>–</w:t>
      </w:r>
      <w:r w:rsidRPr="008630B0">
        <w:t xml:space="preserve"> Wednesday</w:t>
      </w:r>
      <w:r>
        <w:t>)</w:t>
      </w:r>
      <w:r w:rsidRPr="008630B0">
        <w:t xml:space="preserve"> and </w:t>
      </w:r>
      <w:r>
        <w:t>d</w:t>
      </w:r>
      <w:r w:rsidRPr="008630B0">
        <w:t xml:space="preserve">inners </w:t>
      </w:r>
      <w:r>
        <w:t>(</w:t>
      </w:r>
      <w:r w:rsidRPr="008630B0">
        <w:t xml:space="preserve">Monday </w:t>
      </w:r>
      <w:r>
        <w:t xml:space="preserve">&amp; </w:t>
      </w:r>
      <w:r w:rsidRPr="008630B0">
        <w:t>Tuesday</w:t>
      </w:r>
      <w:r>
        <w:t>)</w:t>
      </w:r>
      <w:r w:rsidRPr="008630B0">
        <w:t xml:space="preserve"> at NCTC. </w:t>
      </w:r>
      <w:r>
        <w:t xml:space="preserve">The </w:t>
      </w:r>
      <w:r w:rsidRPr="008630B0">
        <w:t xml:space="preserve">cost </w:t>
      </w:r>
      <w:r>
        <w:t xml:space="preserve">for meal tickets (3 lunches </w:t>
      </w:r>
      <w:r>
        <w:lastRenderedPageBreak/>
        <w:t xml:space="preserve">and 2 dinners) will total </w:t>
      </w:r>
      <w:r w:rsidRPr="00862A9A">
        <w:rPr>
          <w:u w:val="single"/>
        </w:rPr>
        <w:t>$93</w:t>
      </w:r>
      <w:r>
        <w:t>.</w:t>
      </w:r>
      <w:r>
        <w:br/>
      </w:r>
    </w:p>
    <w:p w:rsidR="00027A92" w:rsidRDefault="00027A92" w:rsidP="00F27C4D">
      <w:r>
        <w:rPr>
          <w:b/>
          <w:bCs/>
          <w:color w:val="800000"/>
        </w:rPr>
        <w:t>SPECIAL NOTE</w:t>
      </w:r>
    </w:p>
    <w:p w:rsidR="00027A92" w:rsidRDefault="00027A92" w:rsidP="00F27C4D">
      <w:pPr>
        <w:rPr>
          <w:rFonts w:ascii="Arial" w:hAnsi="Arial" w:cs="Arial"/>
          <w:color w:val="000080"/>
          <w:sz w:val="20"/>
          <w:szCs w:val="20"/>
        </w:rPr>
      </w:pPr>
    </w:p>
    <w:p w:rsidR="00027A92" w:rsidRDefault="00027A92" w:rsidP="00F27C4D">
      <w:r>
        <w:t>There is a possibility that a limited number of NCTC rooms will open up and be made available for EBTJV Meeting attendees.  If you are interested in being put on a standby list for an NCTC room you need to send an email that confirms you have made your initial reservation at either the Clarion or Comfort Inn to the contact listed below.  As rooms at NCTC become available they will be assigned to the individuals on the standby list on a first come first serve basis.  Upon notification that a room is available for you at NCTC, you can then cancel your Clarion or Comfort Inn reservations at no penalty.  The cost per night at NCTC (including all meals) is $109.</w:t>
      </w:r>
    </w:p>
    <w:p w:rsidR="00027A92" w:rsidRDefault="00027A92" w:rsidP="00F27C4D">
      <w:r>
        <w:rPr>
          <w:rFonts w:ascii="Arial" w:hAnsi="Arial" w:cs="Arial"/>
          <w:color w:val="000080"/>
          <w:sz w:val="20"/>
          <w:szCs w:val="20"/>
        </w:rPr>
        <w:br/>
      </w:r>
      <w:r w:rsidRPr="00042B49">
        <w:rPr>
          <w:b/>
          <w:bCs/>
          <w:color w:val="800000"/>
        </w:rPr>
        <w:t>PLEASE CONFIRM YOUR ATTENDANCE AT THE EBTJV MEETING</w:t>
      </w:r>
      <w:r>
        <w:rPr>
          <w:b/>
          <w:bCs/>
          <w:color w:val="800000"/>
        </w:rPr>
        <w:t xml:space="preserve"> </w:t>
      </w:r>
      <w:r w:rsidRPr="00F27C4D">
        <w:t xml:space="preserve">by </w:t>
      </w:r>
      <w:r>
        <w:t>contacting:</w:t>
      </w:r>
    </w:p>
    <w:p w:rsidR="00027A92" w:rsidRDefault="00027A92" w:rsidP="00F27C4D"/>
    <w:p w:rsidR="00027A92" w:rsidRDefault="00027A92" w:rsidP="00F27C4D">
      <w:smartTag w:uri="urn:schemas-microsoft-com:office:smarttags" w:element="PersonName">
        <w:r>
          <w:rPr>
            <w:b/>
            <w:bCs/>
          </w:rPr>
          <w:t>Lila Borge Wills</w:t>
        </w:r>
      </w:smartTag>
      <w:r>
        <w:rPr>
          <w:b/>
          <w:bCs/>
        </w:rPr>
        <w:br/>
      </w:r>
      <w:proofErr w:type="gramStart"/>
      <w:smartTag w:uri="urn:schemas-microsoft-com:office:smarttags" w:element="PersonName">
        <w:r>
          <w:rPr>
            <w:b/>
            <w:bCs/>
          </w:rPr>
          <w:t>lborge@vt.edu</w:t>
        </w:r>
      </w:smartTag>
      <w:proofErr w:type="gramEnd"/>
      <w:r>
        <w:rPr>
          <w:b/>
          <w:bCs/>
        </w:rPr>
        <w:br/>
        <w:t>(540) 231-8996</w:t>
      </w:r>
    </w:p>
    <w:p w:rsidR="00027A92" w:rsidRDefault="00027A92" w:rsidP="002801E4"/>
    <w:sectPr w:rsidR="00027A92" w:rsidSect="005352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displayVerticalDrawingGridEvery w:val="2"/>
  <w:characterSpacingControl w:val="doNotCompress"/>
  <w:doNotValidateAgainstSchema/>
  <w:doNotDemarcateInvalidXml/>
  <w:compat/>
  <w:rsids>
    <w:rsidRoot w:val="0053523E"/>
    <w:rsid w:val="00017895"/>
    <w:rsid w:val="00020CF9"/>
    <w:rsid w:val="00027A92"/>
    <w:rsid w:val="00042B49"/>
    <w:rsid w:val="0004615B"/>
    <w:rsid w:val="00121DEA"/>
    <w:rsid w:val="00162480"/>
    <w:rsid w:val="00165D41"/>
    <w:rsid w:val="00193AB4"/>
    <w:rsid w:val="002801E4"/>
    <w:rsid w:val="002F1C8E"/>
    <w:rsid w:val="003E44CE"/>
    <w:rsid w:val="003F47C6"/>
    <w:rsid w:val="00404BB9"/>
    <w:rsid w:val="0053523E"/>
    <w:rsid w:val="005C2BED"/>
    <w:rsid w:val="00654395"/>
    <w:rsid w:val="00762ACB"/>
    <w:rsid w:val="007A295A"/>
    <w:rsid w:val="007C18A8"/>
    <w:rsid w:val="007E4ED2"/>
    <w:rsid w:val="00862A9A"/>
    <w:rsid w:val="008630B0"/>
    <w:rsid w:val="008A426F"/>
    <w:rsid w:val="008A5629"/>
    <w:rsid w:val="008E436A"/>
    <w:rsid w:val="00912B52"/>
    <w:rsid w:val="009A26E1"/>
    <w:rsid w:val="00B25E55"/>
    <w:rsid w:val="00B74F60"/>
    <w:rsid w:val="00F236DB"/>
    <w:rsid w:val="00F27C4D"/>
    <w:rsid w:val="00F34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7C4D"/>
    <w:rPr>
      <w:color w:val="0000FF"/>
      <w:u w:val="single"/>
    </w:rPr>
  </w:style>
  <w:style w:type="paragraph" w:styleId="BalloonText">
    <w:name w:val="Balloon Text"/>
    <w:basedOn w:val="Normal"/>
    <w:link w:val="BalloonTextChar"/>
    <w:uiPriority w:val="99"/>
    <w:semiHidden/>
    <w:unhideWhenUsed/>
    <w:rsid w:val="00017895"/>
    <w:rPr>
      <w:rFonts w:ascii="Tahoma" w:hAnsi="Tahoma" w:cs="Tahoma"/>
      <w:sz w:val="16"/>
      <w:szCs w:val="16"/>
    </w:rPr>
  </w:style>
  <w:style w:type="character" w:customStyle="1" w:styleId="BalloonTextChar">
    <w:name w:val="Balloon Text Char"/>
    <w:basedOn w:val="DefaultParagraphFont"/>
    <w:link w:val="BalloonText"/>
    <w:uiPriority w:val="99"/>
    <w:semiHidden/>
    <w:rsid w:val="00017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2087</Characters>
  <Application>Microsoft Office Word</Application>
  <DocSecurity>0</DocSecurity>
  <Lines>17</Lines>
  <Paragraphs>4</Paragraphs>
  <ScaleCrop>false</ScaleCrop>
  <Company>CMI</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ANNOUNCEMENT</dc:title>
  <dc:creator>Karen Hockett</dc:creator>
  <cp:lastModifiedBy>Lila Borge Wills</cp:lastModifiedBy>
  <cp:revision>2</cp:revision>
  <cp:lastPrinted>2005-10-19T19:26:00Z</cp:lastPrinted>
  <dcterms:created xsi:type="dcterms:W3CDTF">2008-02-06T17:56:00Z</dcterms:created>
  <dcterms:modified xsi:type="dcterms:W3CDTF">2008-02-06T17:56:00Z</dcterms:modified>
</cp:coreProperties>
</file>