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14B8F" w14:textId="77777777" w:rsidR="00051436" w:rsidRPr="002F7875" w:rsidRDefault="00051436" w:rsidP="00051436">
      <w:pPr>
        <w:pStyle w:val="NoSpacing"/>
        <w:jc w:val="center"/>
        <w:rPr>
          <w:rFonts w:asciiTheme="minorHAnsi" w:hAnsiTheme="minorHAnsi" w:cstheme="minorHAnsi"/>
        </w:rPr>
      </w:pPr>
      <w:r w:rsidRPr="002F7875">
        <w:rPr>
          <w:rFonts w:asciiTheme="minorHAnsi" w:hAnsiTheme="minorHAnsi" w:cstheme="minorHAnsi"/>
          <w:noProof/>
        </w:rPr>
        <w:drawing>
          <wp:inline distT="0" distB="0" distL="0" distR="0" wp14:anchorId="18539DBA" wp14:editId="5AD695FA">
            <wp:extent cx="1901825" cy="1371600"/>
            <wp:effectExtent l="0" t="0" r="3175" b="0"/>
            <wp:docPr id="1" name="Picture 1" descr="A fish with orange and yellow sp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ish with orange and yellow spots&#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1825" cy="1371600"/>
                    </a:xfrm>
                    <a:prstGeom prst="rect">
                      <a:avLst/>
                    </a:prstGeom>
                    <a:noFill/>
                  </pic:spPr>
                </pic:pic>
              </a:graphicData>
            </a:graphic>
          </wp:inline>
        </w:drawing>
      </w:r>
    </w:p>
    <w:p w14:paraId="147C96C0" w14:textId="77777777" w:rsidR="00051436" w:rsidRPr="002F7875" w:rsidRDefault="00051436" w:rsidP="00051436">
      <w:pPr>
        <w:pStyle w:val="NoSpacing"/>
        <w:jc w:val="center"/>
        <w:rPr>
          <w:rFonts w:asciiTheme="minorHAnsi" w:hAnsiTheme="minorHAnsi" w:cstheme="minorHAnsi"/>
          <w:b/>
        </w:rPr>
      </w:pPr>
      <w:r w:rsidRPr="002F7875">
        <w:rPr>
          <w:rFonts w:asciiTheme="minorHAnsi" w:hAnsiTheme="minorHAnsi" w:cstheme="minorHAnsi"/>
          <w:b/>
        </w:rPr>
        <w:t>EBTJV Steering Committee Meeting Agenda</w:t>
      </w:r>
    </w:p>
    <w:p w14:paraId="0AB00983" w14:textId="2EF618C4" w:rsidR="00051436" w:rsidRPr="002F7875" w:rsidRDefault="005E0806" w:rsidP="00051436">
      <w:pPr>
        <w:pStyle w:val="NoSpacing"/>
        <w:jc w:val="center"/>
        <w:rPr>
          <w:rFonts w:asciiTheme="minorHAnsi" w:hAnsiTheme="minorHAnsi" w:cstheme="minorHAnsi"/>
          <w:b/>
        </w:rPr>
      </w:pPr>
      <w:r w:rsidRPr="002F7875">
        <w:rPr>
          <w:rFonts w:asciiTheme="minorHAnsi" w:hAnsiTheme="minorHAnsi" w:cstheme="minorHAnsi"/>
          <w:b/>
        </w:rPr>
        <w:t>March 18</w:t>
      </w:r>
      <w:r w:rsidR="00F744EF" w:rsidRPr="002F7875">
        <w:rPr>
          <w:rFonts w:asciiTheme="minorHAnsi" w:hAnsiTheme="minorHAnsi" w:cstheme="minorHAnsi"/>
          <w:b/>
        </w:rPr>
        <w:t xml:space="preserve">, </w:t>
      </w:r>
      <w:proofErr w:type="gramStart"/>
      <w:r w:rsidR="00F744EF" w:rsidRPr="002F7875">
        <w:rPr>
          <w:rFonts w:asciiTheme="minorHAnsi" w:hAnsiTheme="minorHAnsi" w:cstheme="minorHAnsi"/>
          <w:b/>
        </w:rPr>
        <w:t>202</w:t>
      </w:r>
      <w:r w:rsidRPr="002F7875">
        <w:rPr>
          <w:rFonts w:asciiTheme="minorHAnsi" w:hAnsiTheme="minorHAnsi" w:cstheme="minorHAnsi"/>
          <w:b/>
        </w:rPr>
        <w:t>5</w:t>
      </w:r>
      <w:proofErr w:type="gramEnd"/>
      <w:r w:rsidR="00051436" w:rsidRPr="002F7875">
        <w:rPr>
          <w:rFonts w:asciiTheme="minorHAnsi" w:hAnsiTheme="minorHAnsi" w:cstheme="minorHAnsi"/>
          <w:b/>
        </w:rPr>
        <w:t xml:space="preserve"> 1-3pm ET</w:t>
      </w:r>
    </w:p>
    <w:p w14:paraId="1E699E30" w14:textId="77777777" w:rsidR="00051436" w:rsidRPr="002F7875" w:rsidRDefault="00051436" w:rsidP="00051436">
      <w:pPr>
        <w:pStyle w:val="NoSpacing"/>
        <w:rPr>
          <w:rFonts w:asciiTheme="minorHAnsi" w:hAnsiTheme="minorHAnsi" w:cstheme="minorHAnsi"/>
        </w:rPr>
      </w:pPr>
    </w:p>
    <w:tbl>
      <w:tblPr>
        <w:tblW w:w="10170" w:type="dxa"/>
        <w:tblLook w:val="04A0" w:firstRow="1" w:lastRow="0" w:firstColumn="1" w:lastColumn="0" w:noHBand="0" w:noVBand="1"/>
      </w:tblPr>
      <w:tblGrid>
        <w:gridCol w:w="2610"/>
        <w:gridCol w:w="2430"/>
        <w:gridCol w:w="2160"/>
        <w:gridCol w:w="2970"/>
      </w:tblGrid>
      <w:tr w:rsidR="001A1FF7" w:rsidRPr="00C7650E" w14:paraId="39BDE288" w14:textId="318B746C" w:rsidTr="001A1FF7">
        <w:trPr>
          <w:trHeight w:val="320"/>
        </w:trPr>
        <w:tc>
          <w:tcPr>
            <w:tcW w:w="2610" w:type="dxa"/>
            <w:tcBorders>
              <w:top w:val="nil"/>
              <w:left w:val="nil"/>
              <w:bottom w:val="nil"/>
              <w:right w:val="nil"/>
            </w:tcBorders>
            <w:shd w:val="clear" w:color="auto" w:fill="auto"/>
            <w:noWrap/>
            <w:vAlign w:val="bottom"/>
            <w:hideMark/>
          </w:tcPr>
          <w:p w14:paraId="150888B7"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Matt Lawrence</w:t>
            </w:r>
          </w:p>
        </w:tc>
        <w:tc>
          <w:tcPr>
            <w:tcW w:w="2430" w:type="dxa"/>
            <w:tcBorders>
              <w:top w:val="nil"/>
              <w:left w:val="nil"/>
              <w:bottom w:val="nil"/>
              <w:right w:val="nil"/>
            </w:tcBorders>
            <w:shd w:val="clear" w:color="auto" w:fill="auto"/>
            <w:noWrap/>
            <w:vAlign w:val="bottom"/>
            <w:hideMark/>
          </w:tcPr>
          <w:p w14:paraId="0371A46F"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MD DNR</w:t>
            </w:r>
          </w:p>
        </w:tc>
        <w:tc>
          <w:tcPr>
            <w:tcW w:w="2160" w:type="dxa"/>
            <w:tcBorders>
              <w:top w:val="nil"/>
              <w:left w:val="nil"/>
              <w:bottom w:val="nil"/>
              <w:right w:val="nil"/>
            </w:tcBorders>
            <w:vAlign w:val="bottom"/>
          </w:tcPr>
          <w:p w14:paraId="5F21C6AB" w14:textId="22AB82B6"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 xml:space="preserve">Ross Shramko </w:t>
            </w:r>
          </w:p>
        </w:tc>
        <w:tc>
          <w:tcPr>
            <w:tcW w:w="2970" w:type="dxa"/>
            <w:tcBorders>
              <w:top w:val="nil"/>
              <w:left w:val="nil"/>
              <w:bottom w:val="nil"/>
              <w:right w:val="nil"/>
            </w:tcBorders>
            <w:vAlign w:val="bottom"/>
          </w:tcPr>
          <w:p w14:paraId="4DFE26A1" w14:textId="28C2334C"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NJFW</w:t>
            </w:r>
          </w:p>
        </w:tc>
      </w:tr>
      <w:tr w:rsidR="001A1FF7" w:rsidRPr="00C7650E" w14:paraId="659790EF" w14:textId="2A1CCEB3" w:rsidTr="001A1FF7">
        <w:trPr>
          <w:trHeight w:val="320"/>
        </w:trPr>
        <w:tc>
          <w:tcPr>
            <w:tcW w:w="2610" w:type="dxa"/>
            <w:tcBorders>
              <w:top w:val="nil"/>
              <w:left w:val="nil"/>
              <w:bottom w:val="nil"/>
              <w:right w:val="nil"/>
            </w:tcBorders>
            <w:shd w:val="clear" w:color="auto" w:fill="auto"/>
            <w:noWrap/>
            <w:vAlign w:val="bottom"/>
            <w:hideMark/>
          </w:tcPr>
          <w:p w14:paraId="44A85BB0"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Brad Fink</w:t>
            </w:r>
          </w:p>
        </w:tc>
        <w:tc>
          <w:tcPr>
            <w:tcW w:w="2430" w:type="dxa"/>
            <w:tcBorders>
              <w:top w:val="nil"/>
              <w:left w:val="nil"/>
              <w:bottom w:val="nil"/>
              <w:right w:val="nil"/>
            </w:tcBorders>
            <w:shd w:val="clear" w:color="auto" w:fill="auto"/>
            <w:noWrap/>
            <w:vAlign w:val="bottom"/>
            <w:hideMark/>
          </w:tcPr>
          <w:p w14:paraId="09D25871"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VA DFW</w:t>
            </w:r>
          </w:p>
        </w:tc>
        <w:tc>
          <w:tcPr>
            <w:tcW w:w="2160" w:type="dxa"/>
            <w:tcBorders>
              <w:top w:val="nil"/>
              <w:left w:val="nil"/>
              <w:bottom w:val="nil"/>
              <w:right w:val="nil"/>
            </w:tcBorders>
            <w:vAlign w:val="bottom"/>
          </w:tcPr>
          <w:p w14:paraId="097232EE" w14:textId="0D468A60"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Doug Austen</w:t>
            </w:r>
          </w:p>
        </w:tc>
        <w:tc>
          <w:tcPr>
            <w:tcW w:w="2970" w:type="dxa"/>
            <w:tcBorders>
              <w:top w:val="nil"/>
              <w:left w:val="nil"/>
              <w:bottom w:val="nil"/>
              <w:right w:val="nil"/>
            </w:tcBorders>
            <w:vAlign w:val="bottom"/>
          </w:tcPr>
          <w:p w14:paraId="2E326532" w14:textId="6DA7FB51"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AFS/NFHP</w:t>
            </w:r>
            <w:r>
              <w:rPr>
                <w:rFonts w:eastAsia="Times New Roman" w:cstheme="minorHAnsi"/>
                <w:color w:val="000000"/>
                <w:kern w:val="0"/>
                <w14:ligatures w14:val="none"/>
              </w:rPr>
              <w:t xml:space="preserve"> </w:t>
            </w:r>
            <w:r>
              <w:rPr>
                <w:rFonts w:eastAsia="Times New Roman" w:cstheme="minorHAnsi"/>
                <w:color w:val="000000"/>
                <w:kern w:val="0"/>
                <w14:ligatures w14:val="none"/>
              </w:rPr>
              <w:t>*board buddy</w:t>
            </w:r>
          </w:p>
        </w:tc>
      </w:tr>
      <w:tr w:rsidR="001A1FF7" w:rsidRPr="00C7650E" w14:paraId="4DF99E49" w14:textId="5E610388" w:rsidTr="001A1FF7">
        <w:trPr>
          <w:trHeight w:val="320"/>
        </w:trPr>
        <w:tc>
          <w:tcPr>
            <w:tcW w:w="2610" w:type="dxa"/>
            <w:tcBorders>
              <w:top w:val="nil"/>
              <w:left w:val="nil"/>
              <w:bottom w:val="nil"/>
              <w:right w:val="nil"/>
            </w:tcBorders>
            <w:shd w:val="clear" w:color="auto" w:fill="auto"/>
            <w:noWrap/>
            <w:vAlign w:val="bottom"/>
            <w:hideMark/>
          </w:tcPr>
          <w:p w14:paraId="02A00F46"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Molly McKeon</w:t>
            </w:r>
          </w:p>
        </w:tc>
        <w:tc>
          <w:tcPr>
            <w:tcW w:w="2430" w:type="dxa"/>
            <w:tcBorders>
              <w:top w:val="nil"/>
              <w:left w:val="nil"/>
              <w:bottom w:val="nil"/>
              <w:right w:val="nil"/>
            </w:tcBorders>
            <w:shd w:val="clear" w:color="auto" w:fill="auto"/>
            <w:noWrap/>
            <w:vAlign w:val="bottom"/>
            <w:hideMark/>
          </w:tcPr>
          <w:p w14:paraId="517699DD"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NH Fish and Game</w:t>
            </w:r>
          </w:p>
        </w:tc>
        <w:tc>
          <w:tcPr>
            <w:tcW w:w="2160" w:type="dxa"/>
            <w:tcBorders>
              <w:top w:val="nil"/>
              <w:left w:val="nil"/>
              <w:bottom w:val="nil"/>
              <w:right w:val="nil"/>
            </w:tcBorders>
            <w:vAlign w:val="bottom"/>
          </w:tcPr>
          <w:p w14:paraId="3199AE8F" w14:textId="0D2AE49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Eric Sabean, Jr</w:t>
            </w:r>
          </w:p>
        </w:tc>
        <w:tc>
          <w:tcPr>
            <w:tcW w:w="2970" w:type="dxa"/>
            <w:tcBorders>
              <w:top w:val="nil"/>
              <w:left w:val="nil"/>
              <w:bottom w:val="nil"/>
              <w:right w:val="nil"/>
            </w:tcBorders>
            <w:vAlign w:val="bottom"/>
          </w:tcPr>
          <w:p w14:paraId="4AD1667A" w14:textId="50994B5F"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NH DNR</w:t>
            </w:r>
          </w:p>
        </w:tc>
      </w:tr>
      <w:tr w:rsidR="001A1FF7" w:rsidRPr="00C7650E" w14:paraId="5562B82B" w14:textId="5E5529A4" w:rsidTr="001A1FF7">
        <w:trPr>
          <w:trHeight w:val="320"/>
        </w:trPr>
        <w:tc>
          <w:tcPr>
            <w:tcW w:w="2610" w:type="dxa"/>
            <w:tcBorders>
              <w:top w:val="nil"/>
              <w:left w:val="nil"/>
              <w:bottom w:val="nil"/>
              <w:right w:val="nil"/>
            </w:tcBorders>
            <w:shd w:val="clear" w:color="auto" w:fill="auto"/>
            <w:noWrap/>
            <w:vAlign w:val="bottom"/>
            <w:hideMark/>
          </w:tcPr>
          <w:p w14:paraId="7C3A2FAE"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Merry Gallagher</w:t>
            </w:r>
          </w:p>
        </w:tc>
        <w:tc>
          <w:tcPr>
            <w:tcW w:w="2430" w:type="dxa"/>
            <w:tcBorders>
              <w:top w:val="nil"/>
              <w:left w:val="nil"/>
              <w:bottom w:val="nil"/>
              <w:right w:val="nil"/>
            </w:tcBorders>
            <w:shd w:val="clear" w:color="auto" w:fill="auto"/>
            <w:noWrap/>
            <w:vAlign w:val="bottom"/>
            <w:hideMark/>
          </w:tcPr>
          <w:p w14:paraId="5F442C42" w14:textId="70F068CA"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M</w:t>
            </w:r>
            <w:r>
              <w:rPr>
                <w:rFonts w:eastAsia="Times New Roman" w:cstheme="minorHAnsi"/>
                <w:color w:val="000000"/>
                <w:kern w:val="0"/>
                <w14:ligatures w14:val="none"/>
              </w:rPr>
              <w:t>E IFW</w:t>
            </w:r>
          </w:p>
        </w:tc>
        <w:tc>
          <w:tcPr>
            <w:tcW w:w="2160" w:type="dxa"/>
            <w:tcBorders>
              <w:top w:val="nil"/>
              <w:left w:val="nil"/>
              <w:bottom w:val="nil"/>
              <w:right w:val="nil"/>
            </w:tcBorders>
            <w:vAlign w:val="bottom"/>
          </w:tcPr>
          <w:p w14:paraId="43E71B79" w14:textId="6490FC9D"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James Miles</w:t>
            </w:r>
          </w:p>
        </w:tc>
        <w:tc>
          <w:tcPr>
            <w:tcW w:w="2970" w:type="dxa"/>
            <w:tcBorders>
              <w:top w:val="nil"/>
              <w:left w:val="nil"/>
              <w:bottom w:val="nil"/>
              <w:right w:val="nil"/>
            </w:tcBorders>
            <w:vAlign w:val="bottom"/>
          </w:tcPr>
          <w:p w14:paraId="042B51D2" w14:textId="63E5A3C2"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GA</w:t>
            </w:r>
            <w:r w:rsidRPr="002F7875">
              <w:rPr>
                <w:rFonts w:eastAsia="Times New Roman" w:cstheme="minorHAnsi"/>
                <w:color w:val="000000"/>
                <w:kern w:val="0"/>
                <w14:ligatures w14:val="none"/>
              </w:rPr>
              <w:t xml:space="preserve"> DNR</w:t>
            </w:r>
          </w:p>
        </w:tc>
      </w:tr>
      <w:tr w:rsidR="001A1FF7" w:rsidRPr="00C7650E" w14:paraId="4CFA4039" w14:textId="0CEEA595" w:rsidTr="001A1FF7">
        <w:trPr>
          <w:trHeight w:val="320"/>
        </w:trPr>
        <w:tc>
          <w:tcPr>
            <w:tcW w:w="2610" w:type="dxa"/>
            <w:tcBorders>
              <w:top w:val="nil"/>
              <w:left w:val="nil"/>
              <w:bottom w:val="nil"/>
              <w:right w:val="nil"/>
            </w:tcBorders>
            <w:shd w:val="clear" w:color="auto" w:fill="auto"/>
            <w:noWrap/>
            <w:vAlign w:val="bottom"/>
            <w:hideMark/>
          </w:tcPr>
          <w:p w14:paraId="47401B71"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Gregory Kozlowski</w:t>
            </w:r>
          </w:p>
        </w:tc>
        <w:tc>
          <w:tcPr>
            <w:tcW w:w="2430" w:type="dxa"/>
            <w:tcBorders>
              <w:top w:val="nil"/>
              <w:left w:val="nil"/>
              <w:bottom w:val="nil"/>
              <w:right w:val="nil"/>
            </w:tcBorders>
            <w:shd w:val="clear" w:color="auto" w:fill="auto"/>
            <w:noWrap/>
            <w:vAlign w:val="bottom"/>
            <w:hideMark/>
          </w:tcPr>
          <w:p w14:paraId="0169A562"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NYS DEC</w:t>
            </w:r>
          </w:p>
        </w:tc>
        <w:tc>
          <w:tcPr>
            <w:tcW w:w="2160" w:type="dxa"/>
            <w:tcBorders>
              <w:top w:val="nil"/>
              <w:left w:val="nil"/>
              <w:bottom w:val="nil"/>
              <w:right w:val="nil"/>
            </w:tcBorders>
            <w:vAlign w:val="bottom"/>
          </w:tcPr>
          <w:p w14:paraId="21B31590" w14:textId="49D9F6C2"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 xml:space="preserve">Adam Kautza </w:t>
            </w:r>
          </w:p>
        </w:tc>
        <w:tc>
          <w:tcPr>
            <w:tcW w:w="2970" w:type="dxa"/>
            <w:tcBorders>
              <w:top w:val="nil"/>
              <w:left w:val="nil"/>
              <w:bottom w:val="nil"/>
              <w:right w:val="nil"/>
            </w:tcBorders>
            <w:vAlign w:val="bottom"/>
          </w:tcPr>
          <w:p w14:paraId="3A52F2C3" w14:textId="24A2C583" w:rsidR="001A1FF7" w:rsidRPr="00C7650E" w:rsidRDefault="001A1FF7" w:rsidP="001A1FF7">
            <w:pPr>
              <w:rPr>
                <w:rFonts w:eastAsia="Times New Roman" w:cstheme="minorHAnsi"/>
                <w:color w:val="000000"/>
                <w:kern w:val="0"/>
                <w14:ligatures w14:val="none"/>
              </w:rPr>
            </w:pPr>
            <w:proofErr w:type="spellStart"/>
            <w:r w:rsidRPr="00C7650E">
              <w:rPr>
                <w:rFonts w:eastAsia="Times New Roman" w:cstheme="minorHAnsi"/>
                <w:color w:val="000000"/>
                <w:kern w:val="0"/>
                <w14:ligatures w14:val="none"/>
              </w:rPr>
              <w:t>MassWildlife</w:t>
            </w:r>
            <w:proofErr w:type="spellEnd"/>
          </w:p>
        </w:tc>
      </w:tr>
      <w:tr w:rsidR="001A1FF7" w:rsidRPr="00C7650E" w14:paraId="3CF54679" w14:textId="1B37EE12" w:rsidTr="001A1FF7">
        <w:trPr>
          <w:trHeight w:val="320"/>
        </w:trPr>
        <w:tc>
          <w:tcPr>
            <w:tcW w:w="2610" w:type="dxa"/>
            <w:tcBorders>
              <w:top w:val="nil"/>
              <w:left w:val="nil"/>
              <w:bottom w:val="nil"/>
              <w:right w:val="nil"/>
            </w:tcBorders>
            <w:shd w:val="clear" w:color="auto" w:fill="auto"/>
            <w:noWrap/>
            <w:vAlign w:val="bottom"/>
            <w:hideMark/>
          </w:tcPr>
          <w:p w14:paraId="377E9736"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Lee Simard</w:t>
            </w:r>
          </w:p>
        </w:tc>
        <w:tc>
          <w:tcPr>
            <w:tcW w:w="2430" w:type="dxa"/>
            <w:tcBorders>
              <w:top w:val="nil"/>
              <w:left w:val="nil"/>
              <w:bottom w:val="nil"/>
              <w:right w:val="nil"/>
            </w:tcBorders>
            <w:shd w:val="clear" w:color="auto" w:fill="auto"/>
            <w:noWrap/>
            <w:vAlign w:val="bottom"/>
            <w:hideMark/>
          </w:tcPr>
          <w:p w14:paraId="0E7BC305" w14:textId="0DAA29FA"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VT</w:t>
            </w:r>
            <w:r w:rsidRPr="002F7875">
              <w:rPr>
                <w:rFonts w:eastAsia="Times New Roman" w:cstheme="minorHAnsi"/>
                <w:color w:val="000000"/>
                <w:kern w:val="0"/>
                <w14:ligatures w14:val="none"/>
              </w:rPr>
              <w:t xml:space="preserve"> FWD</w:t>
            </w:r>
          </w:p>
        </w:tc>
        <w:tc>
          <w:tcPr>
            <w:tcW w:w="2160" w:type="dxa"/>
            <w:tcBorders>
              <w:top w:val="nil"/>
              <w:left w:val="nil"/>
              <w:bottom w:val="nil"/>
              <w:right w:val="nil"/>
            </w:tcBorders>
            <w:vAlign w:val="bottom"/>
          </w:tcPr>
          <w:p w14:paraId="64CF58D8" w14:textId="2ED792C3"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Bryan</w:t>
            </w:r>
            <w:r w:rsidRPr="002F7875">
              <w:rPr>
                <w:rFonts w:eastAsia="Times New Roman" w:cstheme="minorHAnsi"/>
                <w:color w:val="000000"/>
                <w:kern w:val="0"/>
                <w14:ligatures w14:val="none"/>
              </w:rPr>
              <w:t xml:space="preserve"> </w:t>
            </w:r>
            <w:r w:rsidRPr="00C7650E">
              <w:rPr>
                <w:rFonts w:eastAsia="Times New Roman" w:cstheme="minorHAnsi"/>
                <w:color w:val="000000"/>
                <w:kern w:val="0"/>
                <w14:ligatures w14:val="none"/>
              </w:rPr>
              <w:t>Moore</w:t>
            </w:r>
          </w:p>
        </w:tc>
        <w:tc>
          <w:tcPr>
            <w:tcW w:w="2970" w:type="dxa"/>
            <w:tcBorders>
              <w:top w:val="nil"/>
              <w:left w:val="nil"/>
              <w:bottom w:val="nil"/>
              <w:right w:val="nil"/>
            </w:tcBorders>
            <w:vAlign w:val="bottom"/>
          </w:tcPr>
          <w:p w14:paraId="4BB4EA1A" w14:textId="0F41C946"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TU/NFHP</w:t>
            </w:r>
            <w:r>
              <w:rPr>
                <w:rFonts w:eastAsia="Times New Roman" w:cstheme="minorHAnsi"/>
                <w:color w:val="000000"/>
                <w:kern w:val="0"/>
                <w14:ligatures w14:val="none"/>
              </w:rPr>
              <w:t xml:space="preserve"> *board buddy</w:t>
            </w:r>
          </w:p>
        </w:tc>
      </w:tr>
      <w:tr w:rsidR="001A1FF7" w:rsidRPr="00C7650E" w14:paraId="409F4CB9" w14:textId="7685BECF" w:rsidTr="001A1FF7">
        <w:trPr>
          <w:trHeight w:val="320"/>
        </w:trPr>
        <w:tc>
          <w:tcPr>
            <w:tcW w:w="2610" w:type="dxa"/>
            <w:tcBorders>
              <w:top w:val="nil"/>
              <w:left w:val="nil"/>
              <w:bottom w:val="nil"/>
              <w:right w:val="nil"/>
            </w:tcBorders>
            <w:shd w:val="clear" w:color="auto" w:fill="auto"/>
            <w:noWrap/>
            <w:vAlign w:val="bottom"/>
            <w:hideMark/>
          </w:tcPr>
          <w:p w14:paraId="289D5784"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Jud Kratzer</w:t>
            </w:r>
          </w:p>
        </w:tc>
        <w:tc>
          <w:tcPr>
            <w:tcW w:w="2430" w:type="dxa"/>
            <w:tcBorders>
              <w:top w:val="nil"/>
              <w:left w:val="nil"/>
              <w:bottom w:val="nil"/>
              <w:right w:val="nil"/>
            </w:tcBorders>
            <w:shd w:val="clear" w:color="auto" w:fill="auto"/>
            <w:noWrap/>
            <w:vAlign w:val="bottom"/>
            <w:hideMark/>
          </w:tcPr>
          <w:p w14:paraId="37332856" w14:textId="119167BA"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AFS/VT</w:t>
            </w:r>
            <w:r w:rsidRPr="002F7875">
              <w:rPr>
                <w:rFonts w:eastAsia="Times New Roman" w:cstheme="minorHAnsi"/>
                <w:color w:val="000000"/>
                <w:kern w:val="0"/>
                <w14:ligatures w14:val="none"/>
              </w:rPr>
              <w:t xml:space="preserve"> FWD</w:t>
            </w:r>
          </w:p>
        </w:tc>
        <w:tc>
          <w:tcPr>
            <w:tcW w:w="2160" w:type="dxa"/>
            <w:tcBorders>
              <w:top w:val="nil"/>
              <w:left w:val="nil"/>
              <w:bottom w:val="nil"/>
              <w:right w:val="nil"/>
            </w:tcBorders>
            <w:vAlign w:val="bottom"/>
          </w:tcPr>
          <w:p w14:paraId="1862A148" w14:textId="65C5229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Matt Kulp</w:t>
            </w:r>
          </w:p>
        </w:tc>
        <w:tc>
          <w:tcPr>
            <w:tcW w:w="2970" w:type="dxa"/>
            <w:tcBorders>
              <w:top w:val="nil"/>
              <w:left w:val="nil"/>
              <w:bottom w:val="nil"/>
              <w:right w:val="nil"/>
            </w:tcBorders>
            <w:vAlign w:val="bottom"/>
          </w:tcPr>
          <w:p w14:paraId="03F60377" w14:textId="0ECE56E3"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GSMNP</w:t>
            </w:r>
          </w:p>
        </w:tc>
      </w:tr>
      <w:tr w:rsidR="001A1FF7" w:rsidRPr="00C7650E" w14:paraId="43F8F1B1" w14:textId="0FEF8DE0" w:rsidTr="001A1FF7">
        <w:trPr>
          <w:trHeight w:val="320"/>
        </w:trPr>
        <w:tc>
          <w:tcPr>
            <w:tcW w:w="2610" w:type="dxa"/>
            <w:tcBorders>
              <w:top w:val="nil"/>
              <w:left w:val="nil"/>
              <w:bottom w:val="nil"/>
              <w:right w:val="nil"/>
            </w:tcBorders>
            <w:shd w:val="clear" w:color="auto" w:fill="auto"/>
            <w:noWrap/>
            <w:vAlign w:val="bottom"/>
            <w:hideMark/>
          </w:tcPr>
          <w:p w14:paraId="3A4F3B1C"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Lori Maloney</w:t>
            </w:r>
          </w:p>
        </w:tc>
        <w:tc>
          <w:tcPr>
            <w:tcW w:w="2430" w:type="dxa"/>
            <w:tcBorders>
              <w:top w:val="nil"/>
              <w:left w:val="nil"/>
              <w:bottom w:val="nil"/>
              <w:right w:val="nil"/>
            </w:tcBorders>
            <w:shd w:val="clear" w:color="auto" w:fill="auto"/>
            <w:noWrap/>
            <w:vAlign w:val="bottom"/>
            <w:hideMark/>
          </w:tcPr>
          <w:p w14:paraId="0C9B7C37"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 xml:space="preserve">EBTJV </w:t>
            </w:r>
          </w:p>
        </w:tc>
        <w:tc>
          <w:tcPr>
            <w:tcW w:w="2160" w:type="dxa"/>
            <w:tcBorders>
              <w:top w:val="nil"/>
              <w:left w:val="nil"/>
              <w:bottom w:val="nil"/>
              <w:right w:val="nil"/>
            </w:tcBorders>
            <w:vAlign w:val="bottom"/>
          </w:tcPr>
          <w:p w14:paraId="05D66707" w14:textId="0937B736"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Matt Fairchild</w:t>
            </w:r>
          </w:p>
        </w:tc>
        <w:tc>
          <w:tcPr>
            <w:tcW w:w="2970" w:type="dxa"/>
            <w:tcBorders>
              <w:top w:val="nil"/>
              <w:left w:val="nil"/>
              <w:bottom w:val="nil"/>
              <w:right w:val="nil"/>
            </w:tcBorders>
            <w:vAlign w:val="bottom"/>
          </w:tcPr>
          <w:p w14:paraId="74229334" w14:textId="6E63665B"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USFS</w:t>
            </w:r>
          </w:p>
        </w:tc>
      </w:tr>
      <w:tr w:rsidR="001A1FF7" w:rsidRPr="00C7650E" w14:paraId="0DAF670E" w14:textId="6D762102" w:rsidTr="001A1FF7">
        <w:trPr>
          <w:trHeight w:val="320"/>
        </w:trPr>
        <w:tc>
          <w:tcPr>
            <w:tcW w:w="2610" w:type="dxa"/>
            <w:tcBorders>
              <w:top w:val="nil"/>
              <w:left w:val="nil"/>
              <w:bottom w:val="nil"/>
              <w:right w:val="nil"/>
            </w:tcBorders>
            <w:shd w:val="clear" w:color="auto" w:fill="auto"/>
            <w:noWrap/>
            <w:vAlign w:val="bottom"/>
            <w:hideMark/>
          </w:tcPr>
          <w:p w14:paraId="405CF77B"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Nat Gillespie</w:t>
            </w:r>
          </w:p>
        </w:tc>
        <w:tc>
          <w:tcPr>
            <w:tcW w:w="2430" w:type="dxa"/>
            <w:tcBorders>
              <w:top w:val="nil"/>
              <w:left w:val="nil"/>
              <w:bottom w:val="nil"/>
              <w:right w:val="nil"/>
            </w:tcBorders>
            <w:shd w:val="clear" w:color="auto" w:fill="auto"/>
            <w:noWrap/>
            <w:vAlign w:val="bottom"/>
            <w:hideMark/>
          </w:tcPr>
          <w:p w14:paraId="498EFDE7"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USFS</w:t>
            </w:r>
          </w:p>
        </w:tc>
        <w:tc>
          <w:tcPr>
            <w:tcW w:w="2160" w:type="dxa"/>
            <w:tcBorders>
              <w:top w:val="nil"/>
              <w:left w:val="nil"/>
              <w:bottom w:val="nil"/>
              <w:right w:val="nil"/>
            </w:tcBorders>
            <w:vAlign w:val="bottom"/>
          </w:tcPr>
          <w:p w14:paraId="31688681" w14:textId="0DF38440"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Jaime Masterson</w:t>
            </w:r>
          </w:p>
        </w:tc>
        <w:tc>
          <w:tcPr>
            <w:tcW w:w="2970" w:type="dxa"/>
            <w:tcBorders>
              <w:top w:val="nil"/>
              <w:left w:val="nil"/>
              <w:bottom w:val="nil"/>
              <w:right w:val="nil"/>
            </w:tcBorders>
            <w:vAlign w:val="bottom"/>
          </w:tcPr>
          <w:p w14:paraId="67DD31F3" w14:textId="78578916"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USFWS</w:t>
            </w:r>
          </w:p>
        </w:tc>
      </w:tr>
      <w:tr w:rsidR="001A1FF7" w:rsidRPr="00C7650E" w14:paraId="0B22006D" w14:textId="2BD22A98" w:rsidTr="001A1FF7">
        <w:trPr>
          <w:trHeight w:val="320"/>
        </w:trPr>
        <w:tc>
          <w:tcPr>
            <w:tcW w:w="2610" w:type="dxa"/>
            <w:tcBorders>
              <w:top w:val="nil"/>
              <w:left w:val="nil"/>
              <w:bottom w:val="nil"/>
              <w:right w:val="nil"/>
            </w:tcBorders>
            <w:shd w:val="clear" w:color="auto" w:fill="auto"/>
            <w:noWrap/>
            <w:vAlign w:val="bottom"/>
            <w:hideMark/>
          </w:tcPr>
          <w:p w14:paraId="1D11394A"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John Magee</w:t>
            </w:r>
          </w:p>
        </w:tc>
        <w:tc>
          <w:tcPr>
            <w:tcW w:w="2430" w:type="dxa"/>
            <w:tcBorders>
              <w:top w:val="nil"/>
              <w:left w:val="nil"/>
              <w:bottom w:val="nil"/>
              <w:right w:val="nil"/>
            </w:tcBorders>
            <w:shd w:val="clear" w:color="auto" w:fill="auto"/>
            <w:noWrap/>
            <w:vAlign w:val="bottom"/>
            <w:hideMark/>
          </w:tcPr>
          <w:p w14:paraId="38CF7E03"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NH Fish and Game</w:t>
            </w:r>
          </w:p>
        </w:tc>
        <w:tc>
          <w:tcPr>
            <w:tcW w:w="2160" w:type="dxa"/>
            <w:tcBorders>
              <w:top w:val="nil"/>
              <w:left w:val="nil"/>
              <w:bottom w:val="nil"/>
              <w:right w:val="nil"/>
            </w:tcBorders>
            <w:vAlign w:val="bottom"/>
          </w:tcPr>
          <w:p w14:paraId="29B36945" w14:textId="2E138954"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Steve Perry</w:t>
            </w:r>
          </w:p>
        </w:tc>
        <w:tc>
          <w:tcPr>
            <w:tcW w:w="2970" w:type="dxa"/>
            <w:tcBorders>
              <w:top w:val="nil"/>
              <w:left w:val="nil"/>
              <w:bottom w:val="nil"/>
              <w:right w:val="nil"/>
            </w:tcBorders>
            <w:vAlign w:val="bottom"/>
          </w:tcPr>
          <w:p w14:paraId="38B8D19A" w14:textId="0779F801"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EBTJV</w:t>
            </w:r>
          </w:p>
        </w:tc>
      </w:tr>
      <w:tr w:rsidR="001A1FF7" w:rsidRPr="00C7650E" w14:paraId="402A282A" w14:textId="254DC642" w:rsidTr="001A1FF7">
        <w:trPr>
          <w:trHeight w:val="320"/>
        </w:trPr>
        <w:tc>
          <w:tcPr>
            <w:tcW w:w="2610" w:type="dxa"/>
            <w:tcBorders>
              <w:top w:val="nil"/>
              <w:left w:val="nil"/>
              <w:bottom w:val="nil"/>
              <w:right w:val="nil"/>
            </w:tcBorders>
            <w:shd w:val="clear" w:color="auto" w:fill="auto"/>
            <w:noWrap/>
            <w:vAlign w:val="bottom"/>
            <w:hideMark/>
          </w:tcPr>
          <w:p w14:paraId="32770614"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David Thorne</w:t>
            </w:r>
          </w:p>
        </w:tc>
        <w:tc>
          <w:tcPr>
            <w:tcW w:w="2430" w:type="dxa"/>
            <w:tcBorders>
              <w:top w:val="nil"/>
              <w:left w:val="nil"/>
              <w:bottom w:val="nil"/>
              <w:right w:val="nil"/>
            </w:tcBorders>
            <w:shd w:val="clear" w:color="auto" w:fill="auto"/>
            <w:noWrap/>
            <w:vAlign w:val="bottom"/>
            <w:hideMark/>
          </w:tcPr>
          <w:p w14:paraId="1B30F4C0"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WV DNR</w:t>
            </w:r>
          </w:p>
        </w:tc>
        <w:tc>
          <w:tcPr>
            <w:tcW w:w="2160" w:type="dxa"/>
            <w:tcBorders>
              <w:top w:val="nil"/>
              <w:left w:val="nil"/>
              <w:bottom w:val="nil"/>
              <w:right w:val="nil"/>
            </w:tcBorders>
            <w:vAlign w:val="bottom"/>
          </w:tcPr>
          <w:p w14:paraId="6C8D4D7B" w14:textId="4C8758A5"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Will Duncan</w:t>
            </w:r>
          </w:p>
        </w:tc>
        <w:tc>
          <w:tcPr>
            <w:tcW w:w="2970" w:type="dxa"/>
            <w:tcBorders>
              <w:top w:val="nil"/>
              <w:left w:val="nil"/>
              <w:bottom w:val="nil"/>
              <w:right w:val="nil"/>
            </w:tcBorders>
            <w:vAlign w:val="bottom"/>
          </w:tcPr>
          <w:p w14:paraId="33BB8621" w14:textId="35A5CBEA"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USFWS</w:t>
            </w:r>
          </w:p>
        </w:tc>
      </w:tr>
      <w:tr w:rsidR="001A1FF7" w:rsidRPr="00C7650E" w14:paraId="2E28DB57" w14:textId="3C1563A6" w:rsidTr="001A1FF7">
        <w:trPr>
          <w:trHeight w:val="320"/>
        </w:trPr>
        <w:tc>
          <w:tcPr>
            <w:tcW w:w="2610" w:type="dxa"/>
            <w:tcBorders>
              <w:top w:val="nil"/>
              <w:left w:val="nil"/>
              <w:bottom w:val="nil"/>
              <w:right w:val="nil"/>
            </w:tcBorders>
            <w:shd w:val="clear" w:color="auto" w:fill="auto"/>
            <w:noWrap/>
            <w:vAlign w:val="bottom"/>
            <w:hideMark/>
          </w:tcPr>
          <w:p w14:paraId="2C53B8DD"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Brian Eltz</w:t>
            </w:r>
          </w:p>
        </w:tc>
        <w:tc>
          <w:tcPr>
            <w:tcW w:w="2430" w:type="dxa"/>
            <w:tcBorders>
              <w:top w:val="nil"/>
              <w:left w:val="nil"/>
              <w:bottom w:val="nil"/>
              <w:right w:val="nil"/>
            </w:tcBorders>
            <w:shd w:val="clear" w:color="auto" w:fill="auto"/>
            <w:noWrap/>
            <w:vAlign w:val="bottom"/>
            <w:hideMark/>
          </w:tcPr>
          <w:p w14:paraId="22E7B574"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CT DEEP Fisheries</w:t>
            </w:r>
          </w:p>
        </w:tc>
        <w:tc>
          <w:tcPr>
            <w:tcW w:w="2160" w:type="dxa"/>
            <w:tcBorders>
              <w:top w:val="nil"/>
              <w:left w:val="nil"/>
              <w:bottom w:val="nil"/>
              <w:right w:val="nil"/>
            </w:tcBorders>
            <w:vAlign w:val="bottom"/>
          </w:tcPr>
          <w:p w14:paraId="1F39C6E7" w14:textId="1425F274"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Jason Detar</w:t>
            </w:r>
          </w:p>
        </w:tc>
        <w:tc>
          <w:tcPr>
            <w:tcW w:w="2970" w:type="dxa"/>
            <w:tcBorders>
              <w:top w:val="nil"/>
              <w:left w:val="nil"/>
              <w:bottom w:val="nil"/>
              <w:right w:val="nil"/>
            </w:tcBorders>
            <w:vAlign w:val="bottom"/>
          </w:tcPr>
          <w:p w14:paraId="1B9CB1F8" w14:textId="52570308"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PFBC</w:t>
            </w:r>
          </w:p>
        </w:tc>
      </w:tr>
      <w:tr w:rsidR="001A1FF7" w:rsidRPr="00C7650E" w14:paraId="40A69976" w14:textId="656448B0" w:rsidTr="009C17BE">
        <w:trPr>
          <w:trHeight w:val="320"/>
        </w:trPr>
        <w:tc>
          <w:tcPr>
            <w:tcW w:w="2610" w:type="dxa"/>
            <w:tcBorders>
              <w:top w:val="nil"/>
              <w:left w:val="nil"/>
              <w:bottom w:val="nil"/>
              <w:right w:val="nil"/>
            </w:tcBorders>
            <w:shd w:val="clear" w:color="auto" w:fill="auto"/>
            <w:noWrap/>
            <w:vAlign w:val="bottom"/>
            <w:hideMark/>
          </w:tcPr>
          <w:p w14:paraId="707354EC"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Jacob Rash</w:t>
            </w:r>
          </w:p>
        </w:tc>
        <w:tc>
          <w:tcPr>
            <w:tcW w:w="2430" w:type="dxa"/>
            <w:tcBorders>
              <w:top w:val="nil"/>
              <w:left w:val="nil"/>
              <w:bottom w:val="nil"/>
              <w:right w:val="nil"/>
            </w:tcBorders>
            <w:shd w:val="clear" w:color="auto" w:fill="auto"/>
            <w:noWrap/>
            <w:vAlign w:val="bottom"/>
            <w:hideMark/>
          </w:tcPr>
          <w:p w14:paraId="138DC40B" w14:textId="77777777" w:rsidR="001A1FF7" w:rsidRPr="00C7650E" w:rsidRDefault="001A1FF7" w:rsidP="001A1FF7">
            <w:pPr>
              <w:rPr>
                <w:rFonts w:eastAsia="Times New Roman" w:cstheme="minorHAnsi"/>
                <w:color w:val="000000"/>
                <w:kern w:val="0"/>
                <w14:ligatures w14:val="none"/>
              </w:rPr>
            </w:pPr>
            <w:r w:rsidRPr="00C7650E">
              <w:rPr>
                <w:rFonts w:eastAsia="Times New Roman" w:cstheme="minorHAnsi"/>
                <w:color w:val="000000"/>
                <w:kern w:val="0"/>
                <w14:ligatures w14:val="none"/>
              </w:rPr>
              <w:t>NCWRC</w:t>
            </w:r>
          </w:p>
        </w:tc>
        <w:tc>
          <w:tcPr>
            <w:tcW w:w="2160" w:type="dxa"/>
            <w:tcBorders>
              <w:top w:val="nil"/>
              <w:left w:val="nil"/>
              <w:bottom w:val="nil"/>
              <w:right w:val="nil"/>
            </w:tcBorders>
          </w:tcPr>
          <w:p w14:paraId="6C043C00" w14:textId="6F1C2BAF" w:rsidR="001A1FF7" w:rsidRPr="00C7650E" w:rsidRDefault="001A1FF7" w:rsidP="001A1FF7">
            <w:pPr>
              <w:rPr>
                <w:rFonts w:eastAsia="Times New Roman" w:cstheme="minorHAnsi"/>
                <w:color w:val="000000"/>
                <w:kern w:val="0"/>
                <w14:ligatures w14:val="none"/>
              </w:rPr>
            </w:pPr>
          </w:p>
        </w:tc>
        <w:tc>
          <w:tcPr>
            <w:tcW w:w="2970" w:type="dxa"/>
            <w:tcBorders>
              <w:top w:val="nil"/>
              <w:left w:val="nil"/>
              <w:bottom w:val="nil"/>
              <w:right w:val="nil"/>
            </w:tcBorders>
          </w:tcPr>
          <w:p w14:paraId="534580B9" w14:textId="26C4DA5A" w:rsidR="001A1FF7" w:rsidRPr="00C7650E" w:rsidRDefault="001A1FF7" w:rsidP="001A1FF7">
            <w:pPr>
              <w:rPr>
                <w:rFonts w:eastAsia="Times New Roman" w:cstheme="minorHAnsi"/>
                <w:color w:val="000000"/>
                <w:kern w:val="0"/>
                <w14:ligatures w14:val="none"/>
              </w:rPr>
            </w:pPr>
          </w:p>
        </w:tc>
      </w:tr>
      <w:tr w:rsidR="001A1FF7" w:rsidRPr="00C7650E" w14:paraId="0E61A769" w14:textId="2C680B8E" w:rsidTr="001A1FF7">
        <w:trPr>
          <w:trHeight w:val="320"/>
        </w:trPr>
        <w:tc>
          <w:tcPr>
            <w:tcW w:w="2610" w:type="dxa"/>
            <w:tcBorders>
              <w:top w:val="nil"/>
              <w:left w:val="nil"/>
              <w:bottom w:val="nil"/>
              <w:right w:val="nil"/>
            </w:tcBorders>
            <w:shd w:val="clear" w:color="auto" w:fill="auto"/>
            <w:noWrap/>
            <w:vAlign w:val="bottom"/>
          </w:tcPr>
          <w:p w14:paraId="525A17F0" w14:textId="07F2E715" w:rsidR="001A1FF7" w:rsidRPr="00C7650E" w:rsidRDefault="001A1FF7" w:rsidP="001A1FF7">
            <w:pPr>
              <w:rPr>
                <w:rFonts w:eastAsia="Times New Roman" w:cstheme="minorHAnsi"/>
                <w:color w:val="000000"/>
                <w:kern w:val="0"/>
                <w14:ligatures w14:val="none"/>
              </w:rPr>
            </w:pPr>
          </w:p>
        </w:tc>
        <w:tc>
          <w:tcPr>
            <w:tcW w:w="2430" w:type="dxa"/>
            <w:tcBorders>
              <w:top w:val="nil"/>
              <w:left w:val="nil"/>
              <w:bottom w:val="nil"/>
              <w:right w:val="nil"/>
            </w:tcBorders>
            <w:shd w:val="clear" w:color="auto" w:fill="auto"/>
            <w:noWrap/>
            <w:vAlign w:val="bottom"/>
          </w:tcPr>
          <w:p w14:paraId="65552462" w14:textId="4D49168C" w:rsidR="001A1FF7" w:rsidRPr="00C7650E" w:rsidRDefault="001A1FF7" w:rsidP="001A1FF7">
            <w:pPr>
              <w:rPr>
                <w:rFonts w:eastAsia="Times New Roman" w:cstheme="minorHAnsi"/>
                <w:color w:val="000000"/>
                <w:kern w:val="0"/>
                <w14:ligatures w14:val="none"/>
              </w:rPr>
            </w:pPr>
          </w:p>
        </w:tc>
        <w:tc>
          <w:tcPr>
            <w:tcW w:w="2160" w:type="dxa"/>
            <w:tcBorders>
              <w:top w:val="nil"/>
              <w:left w:val="nil"/>
              <w:bottom w:val="nil"/>
              <w:right w:val="nil"/>
            </w:tcBorders>
          </w:tcPr>
          <w:p w14:paraId="0E982DA5" w14:textId="77777777" w:rsidR="001A1FF7" w:rsidRPr="00C7650E" w:rsidRDefault="001A1FF7" w:rsidP="001A1FF7">
            <w:pPr>
              <w:rPr>
                <w:rFonts w:eastAsia="Times New Roman" w:cstheme="minorHAnsi"/>
                <w:color w:val="000000"/>
                <w:kern w:val="0"/>
                <w14:ligatures w14:val="none"/>
              </w:rPr>
            </w:pPr>
          </w:p>
        </w:tc>
        <w:tc>
          <w:tcPr>
            <w:tcW w:w="2970" w:type="dxa"/>
            <w:tcBorders>
              <w:top w:val="nil"/>
              <w:left w:val="nil"/>
              <w:bottom w:val="nil"/>
              <w:right w:val="nil"/>
            </w:tcBorders>
          </w:tcPr>
          <w:p w14:paraId="2E9011F7" w14:textId="77777777" w:rsidR="001A1FF7" w:rsidRPr="00C7650E" w:rsidRDefault="001A1FF7" w:rsidP="001A1FF7">
            <w:pPr>
              <w:rPr>
                <w:rFonts w:eastAsia="Times New Roman" w:cstheme="minorHAnsi"/>
                <w:color w:val="000000"/>
                <w:kern w:val="0"/>
                <w14:ligatures w14:val="none"/>
              </w:rPr>
            </w:pPr>
          </w:p>
        </w:tc>
      </w:tr>
      <w:tr w:rsidR="001A1FF7" w:rsidRPr="00C7650E" w14:paraId="27DE41C7" w14:textId="680E003A" w:rsidTr="001A1FF7">
        <w:trPr>
          <w:trHeight w:val="320"/>
        </w:trPr>
        <w:tc>
          <w:tcPr>
            <w:tcW w:w="2610" w:type="dxa"/>
            <w:tcBorders>
              <w:top w:val="nil"/>
              <w:left w:val="nil"/>
              <w:bottom w:val="nil"/>
              <w:right w:val="nil"/>
            </w:tcBorders>
            <w:shd w:val="clear" w:color="auto" w:fill="auto"/>
            <w:noWrap/>
            <w:vAlign w:val="bottom"/>
          </w:tcPr>
          <w:p w14:paraId="53601885" w14:textId="3667A4AE" w:rsidR="001A1FF7" w:rsidRPr="00C7650E" w:rsidRDefault="001A1FF7" w:rsidP="001A1FF7">
            <w:pPr>
              <w:rPr>
                <w:rFonts w:eastAsia="Times New Roman" w:cstheme="minorHAnsi"/>
                <w:color w:val="000000"/>
                <w:kern w:val="0"/>
                <w14:ligatures w14:val="none"/>
              </w:rPr>
            </w:pPr>
          </w:p>
        </w:tc>
        <w:tc>
          <w:tcPr>
            <w:tcW w:w="2430" w:type="dxa"/>
            <w:tcBorders>
              <w:top w:val="nil"/>
              <w:left w:val="nil"/>
              <w:bottom w:val="nil"/>
              <w:right w:val="nil"/>
            </w:tcBorders>
            <w:shd w:val="clear" w:color="auto" w:fill="auto"/>
            <w:noWrap/>
            <w:vAlign w:val="bottom"/>
          </w:tcPr>
          <w:p w14:paraId="28999B0E" w14:textId="0C97CB87" w:rsidR="001A1FF7" w:rsidRPr="00C7650E" w:rsidRDefault="001A1FF7" w:rsidP="001A1FF7">
            <w:pPr>
              <w:rPr>
                <w:rFonts w:eastAsia="Times New Roman" w:cstheme="minorHAnsi"/>
                <w:color w:val="000000"/>
                <w:kern w:val="0"/>
                <w14:ligatures w14:val="none"/>
              </w:rPr>
            </w:pPr>
          </w:p>
        </w:tc>
        <w:tc>
          <w:tcPr>
            <w:tcW w:w="2160" w:type="dxa"/>
            <w:tcBorders>
              <w:top w:val="nil"/>
              <w:left w:val="nil"/>
              <w:bottom w:val="nil"/>
              <w:right w:val="nil"/>
            </w:tcBorders>
          </w:tcPr>
          <w:p w14:paraId="6A77A76F" w14:textId="77777777" w:rsidR="001A1FF7" w:rsidRPr="00C7650E" w:rsidRDefault="001A1FF7" w:rsidP="001A1FF7">
            <w:pPr>
              <w:rPr>
                <w:rFonts w:eastAsia="Times New Roman" w:cstheme="minorHAnsi"/>
                <w:color w:val="000000"/>
                <w:kern w:val="0"/>
                <w14:ligatures w14:val="none"/>
              </w:rPr>
            </w:pPr>
          </w:p>
        </w:tc>
        <w:tc>
          <w:tcPr>
            <w:tcW w:w="2970" w:type="dxa"/>
            <w:tcBorders>
              <w:top w:val="nil"/>
              <w:left w:val="nil"/>
              <w:bottom w:val="nil"/>
              <w:right w:val="nil"/>
            </w:tcBorders>
          </w:tcPr>
          <w:p w14:paraId="7C2BA68E" w14:textId="77777777" w:rsidR="001A1FF7" w:rsidRPr="00C7650E" w:rsidRDefault="001A1FF7" w:rsidP="001A1FF7">
            <w:pPr>
              <w:rPr>
                <w:rFonts w:eastAsia="Times New Roman" w:cstheme="minorHAnsi"/>
                <w:color w:val="000000"/>
                <w:kern w:val="0"/>
                <w14:ligatures w14:val="none"/>
              </w:rPr>
            </w:pPr>
          </w:p>
        </w:tc>
      </w:tr>
    </w:tbl>
    <w:p w14:paraId="4496AEED" w14:textId="11869279" w:rsidR="006C13DD" w:rsidRDefault="006C13DD" w:rsidP="0073050F">
      <w:pPr>
        <w:pStyle w:val="NoSpacing"/>
        <w:rPr>
          <w:rFonts w:asciiTheme="minorHAnsi" w:hAnsiTheme="minorHAnsi" w:cstheme="minorHAnsi"/>
          <w:b/>
          <w:bCs/>
          <w:highlight w:val="yellow"/>
        </w:rPr>
      </w:pPr>
      <w:bookmarkStart w:id="0" w:name="_Hlk42499071"/>
      <w:r>
        <w:rPr>
          <w:rFonts w:asciiTheme="minorHAnsi" w:hAnsiTheme="minorHAnsi" w:cstheme="minorHAnsi"/>
          <w:b/>
          <w:bCs/>
          <w:highlight w:val="yellow"/>
        </w:rPr>
        <w:t>Decisions and key action items highlighted</w:t>
      </w:r>
    </w:p>
    <w:p w14:paraId="16699415" w14:textId="77777777" w:rsidR="006C13DD" w:rsidRDefault="006C13DD" w:rsidP="0073050F">
      <w:pPr>
        <w:pStyle w:val="NoSpacing"/>
        <w:rPr>
          <w:rFonts w:asciiTheme="minorHAnsi" w:hAnsiTheme="minorHAnsi" w:cstheme="minorHAnsi"/>
          <w:b/>
          <w:bCs/>
          <w:highlight w:val="yellow"/>
        </w:rPr>
      </w:pPr>
    </w:p>
    <w:p w14:paraId="45AD5BD3" w14:textId="37BF651C" w:rsidR="001A1FF7" w:rsidRPr="001A1FF7" w:rsidRDefault="001A1FF7" w:rsidP="0073050F">
      <w:pPr>
        <w:pStyle w:val="NoSpacing"/>
        <w:rPr>
          <w:rFonts w:asciiTheme="minorHAnsi" w:hAnsiTheme="minorHAnsi" w:cstheme="minorHAnsi"/>
          <w:b/>
          <w:bCs/>
        </w:rPr>
      </w:pPr>
      <w:r w:rsidRPr="006C13DD">
        <w:rPr>
          <w:rFonts w:asciiTheme="minorHAnsi" w:hAnsiTheme="minorHAnsi" w:cstheme="minorHAnsi"/>
          <w:b/>
          <w:bCs/>
          <w:highlight w:val="yellow"/>
        </w:rPr>
        <w:t>Quorum was achieved with 19 Steering Committee members present.</w:t>
      </w:r>
    </w:p>
    <w:p w14:paraId="5C13D616" w14:textId="77777777" w:rsidR="001A1FF7" w:rsidRDefault="001A1FF7" w:rsidP="0073050F">
      <w:pPr>
        <w:pStyle w:val="NoSpacing"/>
        <w:rPr>
          <w:rFonts w:asciiTheme="minorHAnsi" w:hAnsiTheme="minorHAnsi" w:cstheme="minorHAnsi"/>
        </w:rPr>
      </w:pPr>
    </w:p>
    <w:p w14:paraId="748B80D6" w14:textId="712E51B9" w:rsidR="001A1FF7" w:rsidRDefault="001A1FF7" w:rsidP="001A1FF7">
      <w:pPr>
        <w:pStyle w:val="NoSpacing"/>
        <w:ind w:left="720"/>
        <w:rPr>
          <w:rFonts w:asciiTheme="minorHAnsi" w:hAnsiTheme="minorHAnsi" w:cstheme="minorHAnsi"/>
        </w:rPr>
      </w:pPr>
      <w:r>
        <w:rPr>
          <w:rFonts w:asciiTheme="minorHAnsi" w:hAnsiTheme="minorHAnsi" w:cstheme="minorHAnsi"/>
        </w:rPr>
        <w:t>We also had two NFHP Board Buddies present, Bryan Moore and Douglas Austen.</w:t>
      </w:r>
    </w:p>
    <w:p w14:paraId="7FAE3CBD" w14:textId="77777777" w:rsidR="001A1FF7" w:rsidRDefault="001A1FF7" w:rsidP="0073050F">
      <w:pPr>
        <w:pStyle w:val="NoSpacing"/>
        <w:rPr>
          <w:rFonts w:asciiTheme="minorHAnsi" w:hAnsiTheme="minorHAnsi" w:cstheme="minorHAnsi"/>
        </w:rPr>
      </w:pPr>
    </w:p>
    <w:p w14:paraId="799B2C66" w14:textId="68F9793F" w:rsidR="00051436" w:rsidRPr="001A1FF7" w:rsidRDefault="0073050F" w:rsidP="0073050F">
      <w:pPr>
        <w:pStyle w:val="NoSpacing"/>
        <w:rPr>
          <w:rFonts w:asciiTheme="minorHAnsi" w:hAnsiTheme="minorHAnsi" w:cstheme="minorHAnsi"/>
          <w:b/>
          <w:bCs/>
          <w:szCs w:val="24"/>
        </w:rPr>
      </w:pPr>
      <w:r w:rsidRPr="006C13DD">
        <w:rPr>
          <w:rFonts w:asciiTheme="minorHAnsi" w:hAnsiTheme="minorHAnsi" w:cstheme="minorHAnsi"/>
          <w:b/>
          <w:bCs/>
          <w:highlight w:val="yellow"/>
        </w:rPr>
        <w:t>The Steering Committee v</w:t>
      </w:r>
      <w:r w:rsidR="00051436" w:rsidRPr="006C13DD">
        <w:rPr>
          <w:rFonts w:asciiTheme="minorHAnsi" w:hAnsiTheme="minorHAnsi" w:cstheme="minorHAnsi"/>
          <w:b/>
          <w:bCs/>
          <w:highlight w:val="yellow"/>
        </w:rPr>
        <w:t>ote</w:t>
      </w:r>
      <w:r w:rsidRPr="006C13DD">
        <w:rPr>
          <w:rFonts w:asciiTheme="minorHAnsi" w:hAnsiTheme="minorHAnsi" w:cstheme="minorHAnsi"/>
          <w:b/>
          <w:bCs/>
          <w:highlight w:val="yellow"/>
        </w:rPr>
        <w:t>d</w:t>
      </w:r>
      <w:r w:rsidR="00051436" w:rsidRPr="006C13DD">
        <w:rPr>
          <w:rFonts w:asciiTheme="minorHAnsi" w:hAnsiTheme="minorHAnsi" w:cstheme="minorHAnsi"/>
          <w:b/>
          <w:bCs/>
          <w:highlight w:val="yellow"/>
        </w:rPr>
        <w:t xml:space="preserve"> to approve </w:t>
      </w:r>
      <w:bookmarkEnd w:id="0"/>
      <w:r w:rsidR="00051436" w:rsidRPr="006C13DD">
        <w:rPr>
          <w:rFonts w:asciiTheme="minorHAnsi" w:hAnsiTheme="minorHAnsi" w:cstheme="minorHAnsi"/>
          <w:b/>
          <w:bCs/>
          <w:highlight w:val="yellow"/>
        </w:rPr>
        <w:t>the</w:t>
      </w:r>
      <w:r w:rsidR="00051436" w:rsidRPr="006C13DD">
        <w:rPr>
          <w:rFonts w:asciiTheme="minorHAnsi" w:hAnsiTheme="minorHAnsi" w:cstheme="minorHAnsi"/>
          <w:b/>
          <w:bCs/>
          <w:szCs w:val="24"/>
          <w:highlight w:val="yellow"/>
        </w:rPr>
        <w:t xml:space="preserve"> </w:t>
      </w:r>
      <w:hyperlink r:id="rId6" w:history="1">
        <w:r w:rsidR="00D81C89" w:rsidRPr="006C13DD">
          <w:rPr>
            <w:rStyle w:val="Hyperlink"/>
            <w:rFonts w:asciiTheme="minorHAnsi" w:hAnsiTheme="minorHAnsi" w:cstheme="minorHAnsi"/>
            <w:b/>
            <w:bCs/>
            <w:szCs w:val="24"/>
            <w:highlight w:val="yellow"/>
          </w:rPr>
          <w:t>December 2024 EBTJV Steering Committee meeting notes</w:t>
        </w:r>
      </w:hyperlink>
      <w:r w:rsidR="00D81C89" w:rsidRPr="001A1FF7">
        <w:rPr>
          <w:rFonts w:asciiTheme="minorHAnsi" w:hAnsiTheme="minorHAnsi" w:cstheme="minorHAnsi"/>
          <w:b/>
          <w:bCs/>
          <w:szCs w:val="24"/>
        </w:rPr>
        <w:t xml:space="preserve"> </w:t>
      </w:r>
      <w:r w:rsidR="00B63EF1" w:rsidRPr="001A1FF7">
        <w:rPr>
          <w:rFonts w:asciiTheme="minorHAnsi" w:hAnsiTheme="minorHAnsi" w:cstheme="minorHAnsi"/>
          <w:b/>
          <w:bCs/>
          <w:szCs w:val="24"/>
        </w:rPr>
        <w:t xml:space="preserve"> </w:t>
      </w:r>
    </w:p>
    <w:p w14:paraId="1777692C" w14:textId="77777777" w:rsidR="0073050F" w:rsidRPr="002F7875" w:rsidRDefault="00D81C89" w:rsidP="0073050F">
      <w:pPr>
        <w:pStyle w:val="xmsonormal"/>
        <w:shd w:val="clear" w:color="auto" w:fill="FFFFFF"/>
        <w:rPr>
          <w:rFonts w:asciiTheme="minorHAnsi" w:hAnsiTheme="minorHAnsi" w:cstheme="minorHAnsi"/>
          <w:b/>
          <w:bCs/>
          <w:color w:val="000000"/>
        </w:rPr>
      </w:pPr>
      <w:r w:rsidRPr="002F7875">
        <w:rPr>
          <w:rFonts w:asciiTheme="minorHAnsi" w:hAnsiTheme="minorHAnsi" w:cstheme="minorHAnsi"/>
          <w:b/>
          <w:bCs/>
          <w:color w:val="000000"/>
        </w:rPr>
        <w:t>FY26 NFHP Submission Process</w:t>
      </w:r>
      <w:r w:rsidR="005E0806" w:rsidRPr="002F7875">
        <w:rPr>
          <w:rFonts w:asciiTheme="minorHAnsi" w:hAnsiTheme="minorHAnsi" w:cstheme="minorHAnsi"/>
          <w:b/>
          <w:bCs/>
          <w:color w:val="000000"/>
        </w:rPr>
        <w:t xml:space="preserve"> and vot</w:t>
      </w:r>
      <w:r w:rsidR="00B63EF1" w:rsidRPr="002F7875">
        <w:rPr>
          <w:rFonts w:asciiTheme="minorHAnsi" w:hAnsiTheme="minorHAnsi" w:cstheme="minorHAnsi"/>
          <w:b/>
          <w:bCs/>
          <w:color w:val="000000"/>
        </w:rPr>
        <w:t>ing</w:t>
      </w:r>
      <w:r w:rsidR="00C73ED1" w:rsidRPr="002F7875">
        <w:rPr>
          <w:rFonts w:asciiTheme="minorHAnsi" w:hAnsiTheme="minorHAnsi" w:cstheme="minorHAnsi"/>
          <w:b/>
          <w:bCs/>
          <w:color w:val="000000"/>
        </w:rPr>
        <w:t xml:space="preserve"> </w:t>
      </w:r>
    </w:p>
    <w:p w14:paraId="2B8AA3C4" w14:textId="77777777" w:rsidR="00A56302" w:rsidRPr="002F7875" w:rsidRDefault="0073050F" w:rsidP="00A56302">
      <w:pPr>
        <w:pStyle w:val="xmsonormal"/>
        <w:shd w:val="clear" w:color="auto" w:fill="FFFFFF"/>
        <w:ind w:left="720"/>
        <w:rPr>
          <w:rFonts w:asciiTheme="minorHAnsi" w:hAnsiTheme="minorHAnsi" w:cstheme="minorHAnsi"/>
        </w:rPr>
      </w:pPr>
      <w:r w:rsidRPr="002F7875">
        <w:rPr>
          <w:rFonts w:asciiTheme="minorHAnsi" w:hAnsiTheme="minorHAnsi" w:cstheme="minorHAnsi"/>
        </w:rPr>
        <w:t xml:space="preserve">Lori Maloney reviewed the project review team membership </w:t>
      </w:r>
      <w:r w:rsidR="00A56302">
        <w:rPr>
          <w:rFonts w:asciiTheme="minorHAnsi" w:hAnsiTheme="minorHAnsi" w:cstheme="minorHAnsi"/>
        </w:rPr>
        <w:t>process, and results</w:t>
      </w:r>
      <w:r w:rsidRPr="002F7875">
        <w:rPr>
          <w:rFonts w:asciiTheme="minorHAnsi" w:hAnsiTheme="minorHAnsi" w:cstheme="minorHAnsi"/>
        </w:rPr>
        <w:t xml:space="preserve"> for FY2</w:t>
      </w:r>
      <w:r w:rsidR="00A56302">
        <w:rPr>
          <w:rFonts w:asciiTheme="minorHAnsi" w:hAnsiTheme="minorHAnsi" w:cstheme="minorHAnsi"/>
        </w:rPr>
        <w:t>6</w:t>
      </w:r>
      <w:r w:rsidRPr="002F7875">
        <w:rPr>
          <w:rFonts w:asciiTheme="minorHAnsi" w:hAnsiTheme="minorHAnsi" w:cstheme="minorHAnsi"/>
        </w:rPr>
        <w:t xml:space="preserve">.  </w:t>
      </w:r>
      <w:r w:rsidR="00A56302">
        <w:rPr>
          <w:rFonts w:asciiTheme="minorHAnsi" w:hAnsiTheme="minorHAnsi" w:cstheme="minorHAnsi"/>
        </w:rPr>
        <w:t xml:space="preserve">In a typical year we may fund 3-5 projects. </w:t>
      </w:r>
      <w:r w:rsidR="00A56302">
        <w:rPr>
          <w:rFonts w:asciiTheme="minorHAnsi" w:hAnsiTheme="minorHAnsi" w:cstheme="minorHAnsi"/>
        </w:rPr>
        <w:t xml:space="preserve">The review team felt that all projects were high </w:t>
      </w:r>
      <w:proofErr w:type="gramStart"/>
      <w:r w:rsidR="00A56302">
        <w:rPr>
          <w:rFonts w:asciiTheme="minorHAnsi" w:hAnsiTheme="minorHAnsi" w:cstheme="minorHAnsi"/>
        </w:rPr>
        <w:t>quality, and</w:t>
      </w:r>
      <w:proofErr w:type="gramEnd"/>
      <w:r w:rsidR="00A56302">
        <w:rPr>
          <w:rFonts w:asciiTheme="minorHAnsi" w:hAnsiTheme="minorHAnsi" w:cstheme="minorHAnsi"/>
        </w:rPr>
        <w:t xml:space="preserve"> recommended the top 8 for forwarding to NFHP for funding. </w:t>
      </w:r>
      <w:r w:rsidR="00A56302">
        <w:rPr>
          <w:rFonts w:asciiTheme="minorHAnsi" w:hAnsiTheme="minorHAnsi" w:cstheme="minorHAnsi"/>
        </w:rPr>
        <w:t xml:space="preserve">A document had also been shared prior to the meeting and is available </w:t>
      </w:r>
      <w:hyperlink r:id="rId7" w:history="1">
        <w:r w:rsidR="00A56302" w:rsidRPr="00A56302">
          <w:rPr>
            <w:rStyle w:val="Hyperlink"/>
            <w:rFonts w:asciiTheme="minorHAnsi" w:hAnsiTheme="minorHAnsi" w:cstheme="minorHAnsi"/>
          </w:rPr>
          <w:t>here</w:t>
        </w:r>
      </w:hyperlink>
      <w:r w:rsidR="00A56302">
        <w:rPr>
          <w:rFonts w:asciiTheme="minorHAnsi" w:hAnsiTheme="minorHAnsi" w:cstheme="minorHAnsi"/>
        </w:rPr>
        <w:t xml:space="preserve">. </w:t>
      </w:r>
    </w:p>
    <w:p w14:paraId="40739740" w14:textId="75D03FCE" w:rsidR="00120405" w:rsidRPr="00120405" w:rsidRDefault="00120405" w:rsidP="009C0DBE">
      <w:pPr>
        <w:pStyle w:val="xmsonormal"/>
        <w:shd w:val="clear" w:color="auto" w:fill="FFFFFF"/>
        <w:ind w:firstLine="720"/>
        <w:rPr>
          <w:rFonts w:asciiTheme="minorHAnsi" w:hAnsiTheme="minorHAnsi" w:cstheme="minorHAnsi"/>
        </w:rPr>
      </w:pPr>
      <w:r w:rsidRPr="00120405">
        <w:rPr>
          <w:rFonts w:asciiTheme="minorHAnsi" w:hAnsiTheme="minorHAnsi" w:cstheme="minorHAnsi"/>
          <w:color w:val="1E1E1E"/>
        </w:rPr>
        <w:t xml:space="preserve">Background and </w:t>
      </w:r>
      <w:r w:rsidRPr="002F7875">
        <w:rPr>
          <w:rFonts w:asciiTheme="minorHAnsi" w:hAnsiTheme="minorHAnsi" w:cstheme="minorHAnsi"/>
          <w:color w:val="1E1E1E"/>
        </w:rPr>
        <w:t>p</w:t>
      </w:r>
      <w:r w:rsidRPr="00120405">
        <w:rPr>
          <w:rFonts w:asciiTheme="minorHAnsi" w:hAnsiTheme="minorHAnsi" w:cstheme="minorHAnsi"/>
          <w:color w:val="1E1E1E"/>
        </w:rPr>
        <w:t>rocess:</w:t>
      </w:r>
    </w:p>
    <w:p w14:paraId="2D7E43C6" w14:textId="77777777" w:rsidR="00120405" w:rsidRPr="00120405" w:rsidRDefault="00120405" w:rsidP="002F7875">
      <w:pPr>
        <w:numPr>
          <w:ilvl w:val="0"/>
          <w:numId w:val="8"/>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1E1E1E"/>
          <w:kern w:val="0"/>
          <w14:ligatures w14:val="none"/>
        </w:rPr>
        <w:lastRenderedPageBreak/>
        <w:t>RFP opened in November 2024; utilized an online form.</w:t>
      </w:r>
    </w:p>
    <w:p w14:paraId="5FFACE61" w14:textId="77777777" w:rsidR="00120405" w:rsidRPr="00120405" w:rsidRDefault="00120405" w:rsidP="002F7875">
      <w:pPr>
        <w:numPr>
          <w:ilvl w:val="0"/>
          <w:numId w:val="8"/>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1E1E1E"/>
          <w:kern w:val="0"/>
          <w14:ligatures w14:val="none"/>
        </w:rPr>
        <w:t xml:space="preserve">36 pre-applications received </w:t>
      </w:r>
    </w:p>
    <w:p w14:paraId="33CC5C12" w14:textId="77777777" w:rsidR="00120405" w:rsidRPr="00120405" w:rsidRDefault="00120405" w:rsidP="002F7875">
      <w:pPr>
        <w:numPr>
          <w:ilvl w:val="0"/>
          <w:numId w:val="8"/>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1E1E1E"/>
          <w:kern w:val="0"/>
          <w14:ligatures w14:val="none"/>
        </w:rPr>
        <w:t xml:space="preserve">13 full applications received (more on this later) </w:t>
      </w:r>
    </w:p>
    <w:p w14:paraId="41F4E98B" w14:textId="77777777" w:rsidR="00120405" w:rsidRPr="00120405" w:rsidRDefault="00120405" w:rsidP="002F7875">
      <w:pPr>
        <w:numPr>
          <w:ilvl w:val="0"/>
          <w:numId w:val="8"/>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1E1E1E"/>
          <w:kern w:val="0"/>
          <w14:ligatures w14:val="none"/>
        </w:rPr>
        <w:t>Coordination with state biologists, FWS, EBTJV</w:t>
      </w:r>
    </w:p>
    <w:p w14:paraId="6BB04C84" w14:textId="77777777" w:rsidR="00120405" w:rsidRPr="00120405" w:rsidRDefault="00120405" w:rsidP="002F7875">
      <w:pPr>
        <w:numPr>
          <w:ilvl w:val="0"/>
          <w:numId w:val="8"/>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1E1E1E"/>
          <w:kern w:val="0"/>
          <w14:ligatures w14:val="none"/>
        </w:rPr>
        <w:t>Reviewers assigned a 0-100 numeric score based on EBTJV scoring criteria</w:t>
      </w:r>
    </w:p>
    <w:p w14:paraId="657447AE"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 xml:space="preserve">22 individual scoring elements </w:t>
      </w:r>
    </w:p>
    <w:p w14:paraId="38EED56C"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e.g. potential of the project to benefit recreational fishing for brook trout, appropriateness of methods and budget, applicant readiness, overall quality and potential for the project to benefit EBTJV strategic goals</w:t>
      </w:r>
    </w:p>
    <w:p w14:paraId="3D7E69B3" w14:textId="77777777" w:rsidR="00120405" w:rsidRPr="00120405" w:rsidRDefault="00120405" w:rsidP="002F7875">
      <w:pPr>
        <w:numPr>
          <w:ilvl w:val="0"/>
          <w:numId w:val="8"/>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1E1E1E"/>
          <w:kern w:val="0"/>
          <w14:ligatures w14:val="none"/>
        </w:rPr>
        <w:t>March 11, review team finalized project rankings.</w:t>
      </w:r>
    </w:p>
    <w:p w14:paraId="35A9CD39"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Stephanie Chance (Tennessee Aquarium)</w:t>
      </w:r>
    </w:p>
    <w:p w14:paraId="4E32CB57"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Brad Fink (Virginia Department of Game &amp; Inland Fisheries)</w:t>
      </w:r>
    </w:p>
    <w:p w14:paraId="0DAF94F6"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Merry Gallagher (Maine Dept. of Inland Fisheries and Wildlife)</w:t>
      </w:r>
    </w:p>
    <w:p w14:paraId="23F2585E"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Adam Kautza (Massachusetts Division of Fisheries and Wildlife)</w:t>
      </w:r>
    </w:p>
    <w:p w14:paraId="2334CE10"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Matt Kulp (Great Smoky Mountains National Park)</w:t>
      </w:r>
    </w:p>
    <w:p w14:paraId="3BD21354"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Lori Maloney (EBTJV)</w:t>
      </w:r>
    </w:p>
    <w:p w14:paraId="053C5D5A"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Jaime Masterson (US Fish and Wildlife Service)</w:t>
      </w:r>
    </w:p>
    <w:p w14:paraId="77D60562"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Jake Rash (North Carolina Wildlife Resources Commission)</w:t>
      </w:r>
    </w:p>
    <w:p w14:paraId="68996993" w14:textId="77777777" w:rsidR="00120405" w:rsidRPr="0012040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Mark Staley (Maryland Dept. of Natural Resources)</w:t>
      </w:r>
    </w:p>
    <w:p w14:paraId="7E2796F6" w14:textId="77777777" w:rsidR="00120405" w:rsidRPr="002F7875" w:rsidRDefault="00120405" w:rsidP="002F7875">
      <w:pPr>
        <w:numPr>
          <w:ilvl w:val="1"/>
          <w:numId w:val="8"/>
        </w:numPr>
        <w:tabs>
          <w:tab w:val="clear" w:pos="1440"/>
          <w:tab w:val="num" w:pos="2160"/>
        </w:tabs>
        <w:spacing w:before="100" w:beforeAutospacing="1" w:after="100" w:afterAutospacing="1"/>
        <w:ind w:left="2160"/>
        <w:rPr>
          <w:rFonts w:eastAsia="Times New Roman" w:cstheme="minorHAnsi"/>
          <w:kern w:val="0"/>
          <w14:ligatures w14:val="none"/>
        </w:rPr>
      </w:pPr>
      <w:r w:rsidRPr="00120405">
        <w:rPr>
          <w:rFonts w:eastAsia="Times New Roman" w:cstheme="minorHAnsi"/>
          <w:color w:val="1E1E1E"/>
          <w:kern w:val="0"/>
          <w14:ligatures w14:val="none"/>
        </w:rPr>
        <w:t>Peter Ten Eyck (Independent; TU volunteer)</w:t>
      </w:r>
    </w:p>
    <w:p w14:paraId="2D00AAEA" w14:textId="265A77D7" w:rsidR="00120405" w:rsidRPr="00120405" w:rsidRDefault="00120405" w:rsidP="002F7875">
      <w:pPr>
        <w:spacing w:before="100" w:beforeAutospacing="1" w:after="100" w:afterAutospacing="1"/>
        <w:ind w:left="720"/>
        <w:rPr>
          <w:rFonts w:eastAsia="Times New Roman" w:cstheme="minorHAnsi"/>
          <w:kern w:val="0"/>
          <w14:ligatures w14:val="none"/>
        </w:rPr>
      </w:pPr>
      <w:r w:rsidRPr="002F7875">
        <w:rPr>
          <w:rFonts w:eastAsia="Times New Roman" w:cstheme="minorHAnsi"/>
          <w:color w:val="1E1E1E"/>
          <w:kern w:val="0"/>
          <w14:ligatures w14:val="none"/>
        </w:rPr>
        <w:t>Project selection and results</w:t>
      </w:r>
      <w:r w:rsidRPr="002F7875">
        <w:rPr>
          <w:rFonts w:eastAsia="Times New Roman" w:cstheme="minorHAnsi"/>
          <w:color w:val="1E1E1E"/>
          <w:kern w:val="0"/>
          <w14:ligatures w14:val="none"/>
        </w:rPr>
        <w:t>:</w:t>
      </w:r>
    </w:p>
    <w:p w14:paraId="1A784847" w14:textId="52A1F430" w:rsidR="00120405" w:rsidRPr="002F7875" w:rsidRDefault="00120405" w:rsidP="00A56302">
      <w:pPr>
        <w:pStyle w:val="xmsonormal"/>
        <w:shd w:val="clear" w:color="auto" w:fill="FFFFFF"/>
        <w:ind w:left="-360"/>
        <w:rPr>
          <w:rFonts w:asciiTheme="minorHAnsi" w:hAnsiTheme="minorHAnsi" w:cstheme="minorHAnsi"/>
        </w:rPr>
      </w:pPr>
      <w:r w:rsidRPr="002F7875">
        <w:rPr>
          <w:rFonts w:asciiTheme="minorHAnsi" w:hAnsiTheme="minorHAnsi" w:cstheme="minorHAnsi"/>
          <w:noProof/>
          <w14:ligatures w14:val="standardContextual"/>
        </w:rPr>
        <w:drawing>
          <wp:inline distT="0" distB="0" distL="0" distR="0" wp14:anchorId="2A21C083" wp14:editId="276C2E96">
            <wp:extent cx="6623714" cy="2844800"/>
            <wp:effectExtent l="0" t="0" r="5715" b="0"/>
            <wp:docPr id="192103910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39101" name="Picture 1" descr="A screenshot of a graph&#10;&#10;AI-generated content may be incorrect."/>
                    <pic:cNvPicPr/>
                  </pic:nvPicPr>
                  <pic:blipFill rotWithShape="1">
                    <a:blip r:embed="rId8" cstate="print">
                      <a:extLst>
                        <a:ext uri="{28A0092B-C50C-407E-A947-70E740481C1C}">
                          <a14:useLocalDpi xmlns:a14="http://schemas.microsoft.com/office/drawing/2010/main" val="0"/>
                        </a:ext>
                      </a:extLst>
                    </a:blip>
                    <a:srcRect t="16597"/>
                    <a:stretch>
                      <a:fillRect/>
                    </a:stretch>
                  </pic:blipFill>
                  <pic:spPr bwMode="auto">
                    <a:xfrm>
                      <a:off x="0" y="0"/>
                      <a:ext cx="6655182" cy="2858315"/>
                    </a:xfrm>
                    <a:prstGeom prst="rect">
                      <a:avLst/>
                    </a:prstGeom>
                    <a:ln>
                      <a:noFill/>
                    </a:ln>
                    <a:extLst>
                      <a:ext uri="{53640926-AAD7-44D8-BBD7-CCE9431645EC}">
                        <a14:shadowObscured xmlns:a14="http://schemas.microsoft.com/office/drawing/2010/main"/>
                      </a:ext>
                    </a:extLst>
                  </pic:spPr>
                </pic:pic>
              </a:graphicData>
            </a:graphic>
          </wp:inline>
        </w:drawing>
      </w:r>
    </w:p>
    <w:p w14:paraId="2096789A" w14:textId="77777777" w:rsidR="002F7875" w:rsidRDefault="00120405" w:rsidP="00A56302">
      <w:pPr>
        <w:spacing w:before="100" w:beforeAutospacing="1" w:after="100" w:afterAutospacing="1" w:line="765" w:lineRule="atLeast"/>
        <w:ind w:left="-270"/>
        <w:rPr>
          <w:rFonts w:eastAsia="Times New Roman" w:cstheme="minorHAnsi"/>
          <w:b/>
          <w:bCs/>
          <w:color w:val="000000"/>
          <w:kern w:val="0"/>
          <w14:ligatures w14:val="none"/>
        </w:rPr>
      </w:pPr>
      <w:r w:rsidRPr="002F7875">
        <w:rPr>
          <w:rFonts w:eastAsia="Times New Roman" w:cstheme="minorHAnsi"/>
          <w:b/>
          <w:bCs/>
          <w:noProof/>
          <w:color w:val="000000"/>
          <w:kern w:val="0"/>
        </w:rPr>
        <w:lastRenderedPageBreak/>
        <w:drawing>
          <wp:inline distT="0" distB="0" distL="0" distR="0" wp14:anchorId="1CBBAEFE" wp14:editId="3396489B">
            <wp:extent cx="6294716" cy="2980575"/>
            <wp:effectExtent l="0" t="0" r="5080" b="4445"/>
            <wp:docPr id="1650982658" name="Picture 2" descr="A close-up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82658" name="Picture 2" descr="A close-up of a projec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11876" cy="2988700"/>
                    </a:xfrm>
                    <a:prstGeom prst="rect">
                      <a:avLst/>
                    </a:prstGeom>
                  </pic:spPr>
                </pic:pic>
              </a:graphicData>
            </a:graphic>
          </wp:inline>
        </w:drawing>
      </w:r>
      <w:r w:rsidRPr="002F7875">
        <w:rPr>
          <w:rFonts w:eastAsia="Times New Roman" w:cstheme="minorHAnsi"/>
          <w:b/>
          <w:bCs/>
          <w:noProof/>
          <w:color w:val="000000"/>
          <w:kern w:val="0"/>
        </w:rPr>
        <w:drawing>
          <wp:inline distT="0" distB="0" distL="0" distR="0" wp14:anchorId="7B44198B" wp14:editId="4299EA8B">
            <wp:extent cx="4849091" cy="4028994"/>
            <wp:effectExtent l="0" t="0" r="2540" b="0"/>
            <wp:docPr id="369654028" name="Picture 3" descr="A screenshot of a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54028" name="Picture 3" descr="A screenshot of a data&#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853745" cy="4032861"/>
                    </a:xfrm>
                    <a:prstGeom prst="rect">
                      <a:avLst/>
                    </a:prstGeom>
                  </pic:spPr>
                </pic:pic>
              </a:graphicData>
            </a:graphic>
          </wp:inline>
        </w:drawing>
      </w:r>
    </w:p>
    <w:p w14:paraId="3FEE2699" w14:textId="53A94A5B" w:rsidR="00120405" w:rsidRPr="00120405" w:rsidRDefault="00120405" w:rsidP="002F7875">
      <w:pPr>
        <w:spacing w:before="100" w:beforeAutospacing="1" w:after="100" w:afterAutospacing="1" w:line="765" w:lineRule="atLeast"/>
        <w:ind w:left="720"/>
        <w:rPr>
          <w:rFonts w:eastAsia="Times New Roman" w:cstheme="minorHAnsi"/>
          <w:b/>
          <w:bCs/>
          <w:color w:val="000000"/>
          <w:kern w:val="0"/>
          <w14:ligatures w14:val="none"/>
        </w:rPr>
      </w:pPr>
      <w:r w:rsidRPr="00120405">
        <w:rPr>
          <w:rFonts w:eastAsia="Times New Roman" w:cstheme="minorHAnsi"/>
          <w:color w:val="000000"/>
          <w:kern w:val="0"/>
          <w14:ligatures w14:val="none"/>
        </w:rPr>
        <w:t>About our funding through NFHP</w:t>
      </w:r>
      <w:r w:rsidR="002F7875" w:rsidRPr="002F7875">
        <w:rPr>
          <w:rFonts w:eastAsia="Times New Roman" w:cstheme="minorHAnsi"/>
          <w:color w:val="000000"/>
          <w:kern w:val="0"/>
          <w14:ligatures w14:val="none"/>
        </w:rPr>
        <w:t>:</w:t>
      </w:r>
    </w:p>
    <w:p w14:paraId="2E4B83E4" w14:textId="77777777" w:rsidR="00120405" w:rsidRPr="00120405" w:rsidRDefault="00120405" w:rsidP="002F7875">
      <w:pPr>
        <w:numPr>
          <w:ilvl w:val="0"/>
          <w:numId w:val="7"/>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000000"/>
          <w:kern w:val="0"/>
          <w14:ligatures w14:val="none"/>
        </w:rPr>
        <w:t>NFHP is and has always been subject to receiving an annual Congressional appropriation.</w:t>
      </w:r>
    </w:p>
    <w:p w14:paraId="220F802C" w14:textId="77777777" w:rsidR="00120405" w:rsidRPr="00120405" w:rsidRDefault="00120405" w:rsidP="002F7875">
      <w:pPr>
        <w:numPr>
          <w:ilvl w:val="0"/>
          <w:numId w:val="7"/>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000000"/>
          <w:kern w:val="0"/>
          <w14:ligatures w14:val="none"/>
        </w:rPr>
        <w:lastRenderedPageBreak/>
        <w:t xml:space="preserve">We are currently working on our FY26 project list. There is no President’s budget for </w:t>
      </w:r>
      <w:proofErr w:type="gramStart"/>
      <w:r w:rsidRPr="00120405">
        <w:rPr>
          <w:rFonts w:eastAsia="Times New Roman" w:cstheme="minorHAnsi"/>
          <w:color w:val="000000"/>
          <w:kern w:val="0"/>
          <w14:ligatures w14:val="none"/>
        </w:rPr>
        <w:t>FY26</w:t>
      </w:r>
      <w:proofErr w:type="gramEnd"/>
      <w:r w:rsidRPr="00120405">
        <w:rPr>
          <w:rFonts w:eastAsia="Times New Roman" w:cstheme="minorHAnsi"/>
          <w:color w:val="000000"/>
          <w:kern w:val="0"/>
          <w14:ligatures w14:val="none"/>
        </w:rPr>
        <w:t xml:space="preserve"> and Congress won’t start working on their FY26 budget until later this year.</w:t>
      </w:r>
    </w:p>
    <w:p w14:paraId="47B4D041" w14:textId="77777777" w:rsidR="00120405" w:rsidRPr="00120405" w:rsidRDefault="00120405" w:rsidP="002F7875">
      <w:pPr>
        <w:numPr>
          <w:ilvl w:val="0"/>
          <w:numId w:val="7"/>
        </w:numPr>
        <w:tabs>
          <w:tab w:val="clear" w:pos="720"/>
          <w:tab w:val="num" w:pos="1440"/>
        </w:tabs>
        <w:spacing w:before="100" w:beforeAutospacing="1" w:after="100" w:afterAutospacing="1"/>
        <w:ind w:left="1440"/>
        <w:rPr>
          <w:rFonts w:eastAsia="Times New Roman" w:cstheme="minorHAnsi"/>
          <w:kern w:val="0"/>
          <w14:ligatures w14:val="none"/>
        </w:rPr>
      </w:pPr>
      <w:proofErr w:type="gramStart"/>
      <w:r w:rsidRPr="00120405">
        <w:rPr>
          <w:rFonts w:eastAsia="Times New Roman" w:cstheme="minorHAnsi"/>
          <w:color w:val="000000"/>
          <w:kern w:val="0"/>
          <w14:ligatures w14:val="none"/>
        </w:rPr>
        <w:t>In light of</w:t>
      </w:r>
      <w:proofErr w:type="gramEnd"/>
      <w:r w:rsidRPr="00120405">
        <w:rPr>
          <w:rFonts w:eastAsia="Times New Roman" w:cstheme="minorHAnsi"/>
          <w:color w:val="000000"/>
          <w:kern w:val="0"/>
          <w14:ligatures w14:val="none"/>
        </w:rPr>
        <w:t xml:space="preserve"> this, we must continue to operate as we always have, under the assumption that NFHP will receive funding each fiscal year due to being a non-partisan program that brings value to the American people.</w:t>
      </w:r>
    </w:p>
    <w:p w14:paraId="7EA63742" w14:textId="77777777" w:rsidR="00120405" w:rsidRPr="00120405" w:rsidRDefault="00120405" w:rsidP="002F7875">
      <w:pPr>
        <w:numPr>
          <w:ilvl w:val="0"/>
          <w:numId w:val="7"/>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000000"/>
          <w:kern w:val="0"/>
          <w14:ligatures w14:val="none"/>
        </w:rPr>
        <w:t>For FY25 we proposed 6 projects and 1 operational project at $125K, total $424K</w:t>
      </w:r>
    </w:p>
    <w:p w14:paraId="49A2E386" w14:textId="77777777" w:rsidR="00120405" w:rsidRPr="00120405" w:rsidRDefault="00120405" w:rsidP="002F7875">
      <w:pPr>
        <w:numPr>
          <w:ilvl w:val="0"/>
          <w:numId w:val="7"/>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000000"/>
          <w:kern w:val="0"/>
          <w14:ligatures w14:val="none"/>
        </w:rPr>
        <w:t>We might expect to fund 4-5 projects and 1 operational project for FY25, FY26</w:t>
      </w:r>
    </w:p>
    <w:p w14:paraId="6B2E52C9" w14:textId="4375E169" w:rsidR="00120405" w:rsidRPr="002F7875" w:rsidRDefault="00120405" w:rsidP="002F7875">
      <w:pPr>
        <w:numPr>
          <w:ilvl w:val="0"/>
          <w:numId w:val="7"/>
        </w:numPr>
        <w:tabs>
          <w:tab w:val="clear" w:pos="720"/>
          <w:tab w:val="num" w:pos="1440"/>
        </w:tabs>
        <w:spacing w:before="100" w:beforeAutospacing="1" w:after="100" w:afterAutospacing="1"/>
        <w:ind w:left="1440"/>
        <w:rPr>
          <w:rFonts w:eastAsia="Times New Roman" w:cstheme="minorHAnsi"/>
          <w:kern w:val="0"/>
          <w14:ligatures w14:val="none"/>
        </w:rPr>
      </w:pPr>
      <w:r w:rsidRPr="00120405">
        <w:rPr>
          <w:rFonts w:eastAsia="Times New Roman" w:cstheme="minorHAnsi"/>
          <w:color w:val="000000"/>
          <w:kern w:val="0"/>
          <w14:ligatures w14:val="none"/>
        </w:rPr>
        <w:t>Nonfederal match at the portfolio level (FWS agreements to reflect this proposed match).</w:t>
      </w:r>
    </w:p>
    <w:p w14:paraId="0CA80689" w14:textId="19A377C7" w:rsidR="009C0DBE" w:rsidRDefault="009C0DBE" w:rsidP="002F7875">
      <w:pPr>
        <w:pStyle w:val="xmsonormal"/>
        <w:shd w:val="clear" w:color="auto" w:fill="FFFFFF"/>
        <w:ind w:left="720"/>
        <w:rPr>
          <w:rFonts w:asciiTheme="minorHAnsi" w:hAnsiTheme="minorHAnsi" w:cstheme="minorHAnsi"/>
          <w:b/>
          <w:bCs/>
        </w:rPr>
      </w:pPr>
      <w:r>
        <w:rPr>
          <w:rFonts w:asciiTheme="minorHAnsi" w:hAnsiTheme="minorHAnsi" w:cstheme="minorHAnsi"/>
          <w:b/>
          <w:bCs/>
        </w:rPr>
        <w:t>Discussion:</w:t>
      </w:r>
    </w:p>
    <w:p w14:paraId="665F6B44" w14:textId="05CD804B" w:rsidR="009C0DBE" w:rsidRPr="009C0DBE" w:rsidRDefault="009C0DBE" w:rsidP="009C0DBE">
      <w:pPr>
        <w:pStyle w:val="xmsonormal"/>
        <w:shd w:val="clear" w:color="auto" w:fill="FFFFFF"/>
        <w:ind w:left="720"/>
        <w:rPr>
          <w:rFonts w:asciiTheme="minorHAnsi" w:hAnsiTheme="minorHAnsi" w:cstheme="minorHAnsi"/>
        </w:rPr>
      </w:pPr>
      <w:r>
        <w:rPr>
          <w:rFonts w:asciiTheme="minorHAnsi" w:hAnsiTheme="minorHAnsi" w:cstheme="minorHAnsi"/>
        </w:rPr>
        <w:t>Jake Rash said that scoring this year was fluid, and if we could support all projects we would. Steve Perry mentioned that this was the first year we’ve had a pre-</w:t>
      </w:r>
      <w:proofErr w:type="gramStart"/>
      <w:r>
        <w:rPr>
          <w:rFonts w:asciiTheme="minorHAnsi" w:hAnsiTheme="minorHAnsi" w:cstheme="minorHAnsi"/>
        </w:rPr>
        <w:t>application</w:t>
      </w:r>
      <w:proofErr w:type="gramEnd"/>
      <w:r>
        <w:rPr>
          <w:rFonts w:asciiTheme="minorHAnsi" w:hAnsiTheme="minorHAnsi" w:cstheme="minorHAnsi"/>
        </w:rPr>
        <w:t xml:space="preserve"> and it was a worthwhile addition to the process that may have helped gather additional quality proposals. Merry Gallagher said that the EBTJV funding, while a lift to apply for, is the only one that directly addresses wild brook trout habitat. It would be great if we could get more funds than $50K per project but she also supports spreading the funding out. Matt Kulp noted that there is potential to inform biologists with federal agencies that the funding is also available to them. Everyone agrees that it would be good to have more funding </w:t>
      </w:r>
      <w:r w:rsidR="006C13DD">
        <w:rPr>
          <w:rFonts w:asciiTheme="minorHAnsi" w:hAnsiTheme="minorHAnsi" w:cstheme="minorHAnsi"/>
        </w:rPr>
        <w:t>and</w:t>
      </w:r>
      <w:r>
        <w:rPr>
          <w:rFonts w:asciiTheme="minorHAnsi" w:hAnsiTheme="minorHAnsi" w:cstheme="minorHAnsi"/>
        </w:rPr>
        <w:t xml:space="preserve"> to be able to better spread the projects across the range; there are some states that rarely have awards. Steve Perry recused himself from the vote.</w:t>
      </w:r>
    </w:p>
    <w:p w14:paraId="4D8A5541" w14:textId="63A67542" w:rsidR="002D5913" w:rsidRPr="009C568D" w:rsidRDefault="00D81C89" w:rsidP="002F7875">
      <w:pPr>
        <w:pStyle w:val="xmsonormal"/>
        <w:shd w:val="clear" w:color="auto" w:fill="FFFFFF"/>
        <w:ind w:left="720"/>
        <w:rPr>
          <w:rFonts w:asciiTheme="minorHAnsi" w:hAnsiTheme="minorHAnsi" w:cstheme="minorHAnsi"/>
          <w:b/>
          <w:bCs/>
        </w:rPr>
      </w:pPr>
      <w:r w:rsidRPr="006C13DD">
        <w:rPr>
          <w:rFonts w:asciiTheme="minorHAnsi" w:hAnsiTheme="minorHAnsi" w:cstheme="minorHAnsi"/>
          <w:b/>
          <w:bCs/>
          <w:highlight w:val="yellow"/>
        </w:rPr>
        <w:t xml:space="preserve">The EBTJV Steering Committee </w:t>
      </w:r>
      <w:r w:rsidR="0073050F" w:rsidRPr="006C13DD">
        <w:rPr>
          <w:rFonts w:asciiTheme="minorHAnsi" w:hAnsiTheme="minorHAnsi" w:cstheme="minorHAnsi"/>
          <w:b/>
          <w:bCs/>
          <w:highlight w:val="yellow"/>
        </w:rPr>
        <w:t xml:space="preserve">voted </w:t>
      </w:r>
      <w:r w:rsidR="009C568D" w:rsidRPr="006C13DD">
        <w:rPr>
          <w:rFonts w:asciiTheme="minorHAnsi" w:hAnsiTheme="minorHAnsi" w:cstheme="minorHAnsi"/>
          <w:b/>
          <w:bCs/>
          <w:highlight w:val="yellow"/>
        </w:rPr>
        <w:t>and approved</w:t>
      </w:r>
      <w:r w:rsidR="0073050F" w:rsidRPr="006C13DD">
        <w:rPr>
          <w:rFonts w:asciiTheme="minorHAnsi" w:hAnsiTheme="minorHAnsi" w:cstheme="minorHAnsi"/>
          <w:b/>
          <w:bCs/>
          <w:highlight w:val="yellow"/>
        </w:rPr>
        <w:t xml:space="preserve"> </w:t>
      </w:r>
      <w:r w:rsidRPr="006C13DD">
        <w:rPr>
          <w:rFonts w:asciiTheme="minorHAnsi" w:hAnsiTheme="minorHAnsi" w:cstheme="minorHAnsi"/>
          <w:b/>
          <w:bCs/>
          <w:highlight w:val="yellow"/>
        </w:rPr>
        <w:t xml:space="preserve">the project review team’s </w:t>
      </w:r>
      <w:hyperlink r:id="rId11" w:history="1">
        <w:r w:rsidRPr="006C13DD">
          <w:rPr>
            <w:rStyle w:val="Hyperlink"/>
            <w:rFonts w:asciiTheme="minorHAnsi" w:hAnsiTheme="minorHAnsi" w:cstheme="minorHAnsi"/>
            <w:b/>
            <w:bCs/>
            <w:highlight w:val="yellow"/>
          </w:rPr>
          <w:t>recommend</w:t>
        </w:r>
        <w:r w:rsidR="005E0806" w:rsidRPr="006C13DD">
          <w:rPr>
            <w:rStyle w:val="Hyperlink"/>
            <w:rFonts w:asciiTheme="minorHAnsi" w:hAnsiTheme="minorHAnsi" w:cstheme="minorHAnsi"/>
            <w:b/>
            <w:bCs/>
            <w:highlight w:val="yellow"/>
          </w:rPr>
          <w:t>ed</w:t>
        </w:r>
        <w:r w:rsidRPr="006C13DD">
          <w:rPr>
            <w:rStyle w:val="Hyperlink"/>
            <w:rFonts w:asciiTheme="minorHAnsi" w:hAnsiTheme="minorHAnsi" w:cstheme="minorHAnsi"/>
            <w:b/>
            <w:bCs/>
            <w:highlight w:val="yellow"/>
          </w:rPr>
          <w:t xml:space="preserve"> ranked list of 8 priority </w:t>
        </w:r>
        <w:r w:rsidR="0023745E" w:rsidRPr="006C13DD">
          <w:rPr>
            <w:rStyle w:val="Hyperlink"/>
            <w:rFonts w:asciiTheme="minorHAnsi" w:hAnsiTheme="minorHAnsi" w:cstheme="minorHAnsi"/>
            <w:b/>
            <w:bCs/>
            <w:highlight w:val="yellow"/>
          </w:rPr>
          <w:t>projects</w:t>
        </w:r>
      </w:hyperlink>
      <w:r w:rsidR="00E77AB8">
        <w:rPr>
          <w:rFonts w:asciiTheme="minorHAnsi" w:hAnsiTheme="minorHAnsi" w:cstheme="minorHAnsi"/>
          <w:b/>
          <w:bCs/>
        </w:rPr>
        <w:t xml:space="preserve"> for FY26.</w:t>
      </w:r>
    </w:p>
    <w:p w14:paraId="30896C5F" w14:textId="6A844D25" w:rsidR="002F7875" w:rsidRPr="002F7875" w:rsidRDefault="002F7875" w:rsidP="00120405">
      <w:pPr>
        <w:rPr>
          <w:rFonts w:cstheme="minorHAnsi"/>
          <w:b/>
          <w:bCs/>
        </w:rPr>
      </w:pPr>
      <w:r w:rsidRPr="002F7875">
        <w:rPr>
          <w:rFonts w:cstheme="minorHAnsi"/>
          <w:b/>
          <w:bCs/>
        </w:rPr>
        <w:t>Operational costs</w:t>
      </w:r>
      <w:r>
        <w:rPr>
          <w:rFonts w:cstheme="minorHAnsi"/>
          <w:b/>
          <w:bCs/>
        </w:rPr>
        <w:t>:</w:t>
      </w:r>
    </w:p>
    <w:p w14:paraId="78D43D07" w14:textId="4BD4C51A" w:rsidR="00D81C89" w:rsidRPr="002F7875" w:rsidRDefault="00D81C89" w:rsidP="002F7875">
      <w:pPr>
        <w:ind w:left="720"/>
        <w:rPr>
          <w:rFonts w:cstheme="minorHAnsi"/>
        </w:rPr>
      </w:pPr>
      <w:r w:rsidRPr="002F7875">
        <w:rPr>
          <w:rFonts w:cstheme="minorHAnsi"/>
        </w:rPr>
        <w:t xml:space="preserve">The EBTJV Steering Committee </w:t>
      </w:r>
      <w:r w:rsidR="00120405" w:rsidRPr="002F7875">
        <w:rPr>
          <w:rFonts w:cstheme="minorHAnsi"/>
        </w:rPr>
        <w:t>w</w:t>
      </w:r>
      <w:r w:rsidR="0073050F" w:rsidRPr="002F7875">
        <w:rPr>
          <w:rFonts w:cstheme="minorHAnsi"/>
        </w:rPr>
        <w:t>as</w:t>
      </w:r>
      <w:r w:rsidRPr="002F7875">
        <w:rPr>
          <w:rFonts w:cstheme="minorHAnsi"/>
        </w:rPr>
        <w:t xml:space="preserve"> asked to consider and vote to apply for EBTJV operational funds to NFHP considering the recommendation for a $125,000 request.</w:t>
      </w:r>
      <w:r w:rsidR="0023745E" w:rsidRPr="002F7875">
        <w:rPr>
          <w:rFonts w:cstheme="minorHAnsi"/>
        </w:rPr>
        <w:t xml:space="preserve"> </w:t>
      </w:r>
      <w:r w:rsidR="006C13DD">
        <w:rPr>
          <w:rFonts w:cstheme="minorHAnsi"/>
        </w:rPr>
        <w:t xml:space="preserve">This is the second year that $125K has been available to FHPs; in prior years it was $85K or less. </w:t>
      </w:r>
      <w:r w:rsidR="0073050F" w:rsidRPr="002F7875">
        <w:rPr>
          <w:rFonts w:cstheme="minorHAnsi"/>
        </w:rPr>
        <w:t>A draft budget was shar</w:t>
      </w:r>
      <w:r w:rsidR="0023745E" w:rsidRPr="002F7875">
        <w:rPr>
          <w:rFonts w:cstheme="minorHAnsi"/>
        </w:rPr>
        <w:t>e</w:t>
      </w:r>
      <w:r w:rsidR="0073050F" w:rsidRPr="002F7875">
        <w:rPr>
          <w:rFonts w:cstheme="minorHAnsi"/>
        </w:rPr>
        <w:t>d</w:t>
      </w:r>
      <w:r w:rsidR="00120405" w:rsidRPr="002F7875">
        <w:rPr>
          <w:rFonts w:cstheme="minorHAnsi"/>
        </w:rPr>
        <w:t xml:space="preserve"> prior to the meeting</w:t>
      </w:r>
      <w:r w:rsidR="0023745E" w:rsidRPr="002F7875">
        <w:rPr>
          <w:rFonts w:cstheme="minorHAnsi"/>
        </w:rPr>
        <w:t xml:space="preserve"> </w:t>
      </w:r>
      <w:hyperlink r:id="rId12" w:history="1">
        <w:r w:rsidR="0023745E" w:rsidRPr="002F7875">
          <w:rPr>
            <w:rStyle w:val="Hyperlink"/>
            <w:rFonts w:cstheme="minorHAnsi"/>
          </w:rPr>
          <w:t>here.</w:t>
        </w:r>
      </w:hyperlink>
      <w:r w:rsidR="00120405" w:rsidRPr="002F7875">
        <w:rPr>
          <w:rFonts w:cstheme="minorHAnsi"/>
        </w:rPr>
        <w:t xml:space="preserve"> During the meeting Lori Maloney reviewed the </w:t>
      </w:r>
      <w:r w:rsidR="002F7875" w:rsidRPr="002F7875">
        <w:rPr>
          <w:rFonts w:cstheme="minorHAnsi"/>
        </w:rPr>
        <w:t>budget items:</w:t>
      </w:r>
    </w:p>
    <w:p w14:paraId="0BB3BE31" w14:textId="77777777" w:rsidR="002F7875" w:rsidRPr="002F7875" w:rsidRDefault="002F7875" w:rsidP="002F7875">
      <w:pPr>
        <w:ind w:left="720"/>
        <w:rPr>
          <w:rFonts w:cstheme="minorHAnsi"/>
        </w:rPr>
      </w:pPr>
    </w:p>
    <w:p w14:paraId="309A10FE" w14:textId="3DD6B6B7" w:rsidR="002F7875" w:rsidRPr="002F7875" w:rsidRDefault="002F7875" w:rsidP="002F7875">
      <w:pPr>
        <w:ind w:left="720"/>
        <w:rPr>
          <w:rFonts w:cstheme="minorHAnsi"/>
        </w:rPr>
      </w:pPr>
      <w:r w:rsidRPr="002F7875">
        <w:rPr>
          <w:rFonts w:cstheme="minorHAnsi"/>
        </w:rPr>
        <w:t>Requesting $125,000 in base operational funds</w:t>
      </w:r>
      <w:r w:rsidRPr="002F7875">
        <w:rPr>
          <w:rFonts w:cstheme="minorHAnsi"/>
        </w:rPr>
        <w:t>, including:</w:t>
      </w:r>
    </w:p>
    <w:p w14:paraId="218A9EB1" w14:textId="77777777" w:rsidR="002F7875" w:rsidRPr="002F7875" w:rsidRDefault="002F7875" w:rsidP="002F7875">
      <w:pPr>
        <w:ind w:left="720"/>
        <w:rPr>
          <w:rFonts w:cstheme="minorHAnsi"/>
        </w:rPr>
      </w:pPr>
    </w:p>
    <w:p w14:paraId="5DF6AB8A" w14:textId="0A8FBFA2" w:rsidR="002F7875" w:rsidRPr="002F7875" w:rsidRDefault="002F7875" w:rsidP="002F7875">
      <w:pPr>
        <w:pStyle w:val="ListParagraph"/>
        <w:numPr>
          <w:ilvl w:val="0"/>
          <w:numId w:val="11"/>
        </w:numPr>
        <w:ind w:left="1440"/>
        <w:rPr>
          <w:rFonts w:cstheme="minorHAnsi"/>
        </w:rPr>
      </w:pPr>
      <w:r w:rsidRPr="002F7875">
        <w:rPr>
          <w:rFonts w:cstheme="minorHAnsi"/>
        </w:rPr>
        <w:t>Coordinator Salary and fringe (80% time</w:t>
      </w:r>
      <w:r w:rsidRPr="002F7875">
        <w:rPr>
          <w:rFonts w:cstheme="minorHAnsi"/>
        </w:rPr>
        <w:t xml:space="preserve"> on NFHP; 20% will come from Delaware project for next 2 or 3 years)</w:t>
      </w:r>
    </w:p>
    <w:p w14:paraId="5B1FB2A9" w14:textId="484085CA" w:rsidR="002F7875" w:rsidRPr="002F7875" w:rsidRDefault="002F7875" w:rsidP="002F7875">
      <w:pPr>
        <w:pStyle w:val="ListParagraph"/>
        <w:numPr>
          <w:ilvl w:val="0"/>
          <w:numId w:val="11"/>
        </w:numPr>
        <w:ind w:left="1440"/>
        <w:rPr>
          <w:rFonts w:cstheme="minorHAnsi"/>
        </w:rPr>
      </w:pPr>
      <w:r w:rsidRPr="002F7875">
        <w:rPr>
          <w:rFonts w:cstheme="minorHAnsi"/>
        </w:rPr>
        <w:t>Nonprofit sponsor indirect and fees</w:t>
      </w:r>
      <w:r w:rsidRPr="002F7875">
        <w:rPr>
          <w:rFonts w:cstheme="minorHAnsi"/>
        </w:rPr>
        <w:t xml:space="preserve"> (we are in the process of deciding on sponsorship)</w:t>
      </w:r>
    </w:p>
    <w:p w14:paraId="6A15DBF4" w14:textId="77777777" w:rsidR="002F7875" w:rsidRPr="002F7875" w:rsidRDefault="002F7875" w:rsidP="002F7875">
      <w:pPr>
        <w:pStyle w:val="ListParagraph"/>
        <w:numPr>
          <w:ilvl w:val="0"/>
          <w:numId w:val="11"/>
        </w:numPr>
        <w:ind w:left="1440"/>
        <w:rPr>
          <w:rFonts w:cstheme="minorHAnsi"/>
        </w:rPr>
      </w:pPr>
      <w:r w:rsidRPr="002F7875">
        <w:rPr>
          <w:rFonts w:cstheme="minorHAnsi"/>
        </w:rPr>
        <w:t>Website</w:t>
      </w:r>
    </w:p>
    <w:p w14:paraId="63A40252" w14:textId="14FEF211" w:rsidR="002F7875" w:rsidRPr="002F7875" w:rsidRDefault="002F7875" w:rsidP="002F7875">
      <w:pPr>
        <w:pStyle w:val="ListParagraph"/>
        <w:numPr>
          <w:ilvl w:val="0"/>
          <w:numId w:val="11"/>
        </w:numPr>
        <w:ind w:left="1440"/>
        <w:rPr>
          <w:rFonts w:cstheme="minorHAnsi"/>
        </w:rPr>
      </w:pPr>
      <w:r w:rsidRPr="002F7875">
        <w:rPr>
          <w:rFonts w:cstheme="minorHAnsi"/>
        </w:rPr>
        <w:t>Travel</w:t>
      </w:r>
      <w:r w:rsidRPr="002F7875">
        <w:rPr>
          <w:rFonts w:cstheme="minorHAnsi"/>
        </w:rPr>
        <w:t xml:space="preserve"> for Coordinator and Steering Committee members</w:t>
      </w:r>
    </w:p>
    <w:p w14:paraId="25F9E619" w14:textId="11A2A2AB" w:rsidR="002F7875" w:rsidRPr="002F7875" w:rsidRDefault="002F7875" w:rsidP="002F7875">
      <w:pPr>
        <w:pStyle w:val="ListParagraph"/>
        <w:numPr>
          <w:ilvl w:val="0"/>
          <w:numId w:val="11"/>
        </w:numPr>
        <w:ind w:left="1440"/>
        <w:rPr>
          <w:rFonts w:cstheme="minorHAnsi"/>
        </w:rPr>
      </w:pPr>
      <w:r w:rsidRPr="002F7875">
        <w:rPr>
          <w:rFonts w:cstheme="minorHAnsi"/>
        </w:rPr>
        <w:t>Outreach costs</w:t>
      </w:r>
      <w:r w:rsidRPr="002F7875">
        <w:rPr>
          <w:rFonts w:cstheme="minorHAnsi"/>
        </w:rPr>
        <w:t xml:space="preserve"> (newsletter subscription, mailings, zoom subscription)</w:t>
      </w:r>
    </w:p>
    <w:p w14:paraId="77DD1C54" w14:textId="1A28E1BA" w:rsidR="002F7875" w:rsidRPr="002F7875" w:rsidRDefault="002F7875" w:rsidP="002F7875">
      <w:pPr>
        <w:pStyle w:val="ListParagraph"/>
        <w:numPr>
          <w:ilvl w:val="0"/>
          <w:numId w:val="11"/>
        </w:numPr>
        <w:ind w:left="1440"/>
        <w:rPr>
          <w:rFonts w:cstheme="minorHAnsi"/>
        </w:rPr>
      </w:pPr>
      <w:r w:rsidRPr="002F7875">
        <w:rPr>
          <w:rFonts w:cstheme="minorHAnsi"/>
        </w:rPr>
        <w:lastRenderedPageBreak/>
        <w:t>EBTJV Assessment maintenance and cloud storage</w:t>
      </w:r>
      <w:r w:rsidRPr="002F7875">
        <w:rPr>
          <w:rFonts w:cstheme="minorHAnsi"/>
        </w:rPr>
        <w:t xml:space="preserve"> (Amazon Web Services, monthly)</w:t>
      </w:r>
    </w:p>
    <w:p w14:paraId="0B42D8F7" w14:textId="77777777" w:rsidR="009C0DBE" w:rsidRDefault="009C0DBE" w:rsidP="002F7875">
      <w:pPr>
        <w:ind w:left="720"/>
        <w:rPr>
          <w:rFonts w:cstheme="minorHAnsi"/>
          <w:b/>
          <w:bCs/>
        </w:rPr>
      </w:pPr>
      <w:r>
        <w:rPr>
          <w:rFonts w:cstheme="minorHAnsi"/>
          <w:b/>
          <w:bCs/>
        </w:rPr>
        <w:t xml:space="preserve">Discussion: </w:t>
      </w:r>
    </w:p>
    <w:p w14:paraId="01E39E44" w14:textId="59F48BE7" w:rsidR="009C0DBE" w:rsidRPr="009C0DBE" w:rsidRDefault="009C0DBE" w:rsidP="002F7875">
      <w:pPr>
        <w:ind w:left="720"/>
        <w:rPr>
          <w:rFonts w:cstheme="minorHAnsi"/>
          <w:b/>
          <w:bCs/>
        </w:rPr>
      </w:pPr>
      <w:r>
        <w:rPr>
          <w:rFonts w:cstheme="minorHAnsi"/>
        </w:rPr>
        <w:t xml:space="preserve">Nat Gillespie explained how he set up a meeting with the </w:t>
      </w:r>
      <w:hyperlink r:id="rId13" w:history="1">
        <w:r w:rsidRPr="009C0DBE">
          <w:rPr>
            <w:rStyle w:val="Hyperlink"/>
            <w:rFonts w:cstheme="minorHAnsi"/>
          </w:rPr>
          <w:t>Resources Legacy Fund</w:t>
        </w:r>
      </w:hyperlink>
      <w:r>
        <w:rPr>
          <w:rFonts w:cstheme="minorHAnsi"/>
        </w:rPr>
        <w:t xml:space="preserve"> to “pitch” how EBTJV could assist RFL in the development of an Eastern Open Rivers Fund. He focused on the strength of the EBTJV FY26 cycle and the over </w:t>
      </w:r>
      <w:r w:rsidR="006C13DD">
        <w:rPr>
          <w:rFonts w:cstheme="minorHAnsi"/>
        </w:rPr>
        <w:t>3</w:t>
      </w:r>
      <w:r>
        <w:rPr>
          <w:rFonts w:cstheme="minorHAnsi"/>
        </w:rPr>
        <w:t xml:space="preserve">0 pre-applications. We could play a role in </w:t>
      </w:r>
      <w:proofErr w:type="spellStart"/>
      <w:r>
        <w:rPr>
          <w:rFonts w:cstheme="minorHAnsi"/>
        </w:rPr>
        <w:t>accptiong</w:t>
      </w:r>
      <w:proofErr w:type="spellEnd"/>
      <w:r>
        <w:rPr>
          <w:rFonts w:cstheme="minorHAnsi"/>
        </w:rPr>
        <w:t xml:space="preserve"> funding, helping select projects, using our data.  </w:t>
      </w:r>
      <w:r w:rsidRPr="009C0DBE">
        <w:rPr>
          <w:rFonts w:cstheme="minorHAnsi"/>
          <w:b/>
          <w:bCs/>
        </w:rPr>
        <w:t>He urged the SC to look to see what opportunities all of us might have to talk about EBTJV to folks we work with.</w:t>
      </w:r>
    </w:p>
    <w:p w14:paraId="606279EF" w14:textId="07C3E98E" w:rsidR="009C0DBE" w:rsidRDefault="009C0DBE" w:rsidP="002F7875">
      <w:pPr>
        <w:ind w:left="720"/>
        <w:rPr>
          <w:rFonts w:cstheme="minorHAnsi"/>
        </w:rPr>
      </w:pPr>
      <w:r>
        <w:rPr>
          <w:rFonts w:cstheme="minorHAnsi"/>
        </w:rPr>
        <w:t xml:space="preserve">Lee Simard noted his involvement in the meeting and his delivery of the EBTJV messaging that he and the Outreach Committee had developed two years ago.  We should continue to look for these </w:t>
      </w:r>
      <w:proofErr w:type="gramStart"/>
      <w:r>
        <w:rPr>
          <w:rFonts w:cstheme="minorHAnsi"/>
        </w:rPr>
        <w:t>opportunities, and</w:t>
      </w:r>
      <w:proofErr w:type="gramEnd"/>
      <w:r>
        <w:rPr>
          <w:rFonts w:cstheme="minorHAnsi"/>
        </w:rPr>
        <w:t xml:space="preserve"> put ourselves out there as the leaders who work exclusively on wild brook trout habitat. Jake Rash agreed and added that we are the ecological multipliers, affecting everything downstream.</w:t>
      </w:r>
    </w:p>
    <w:p w14:paraId="00252B61" w14:textId="77777777" w:rsidR="009C0DBE" w:rsidRDefault="009C0DBE" w:rsidP="002F7875">
      <w:pPr>
        <w:ind w:left="720"/>
        <w:rPr>
          <w:rFonts w:cstheme="minorHAnsi"/>
        </w:rPr>
      </w:pPr>
    </w:p>
    <w:p w14:paraId="7CD3EC09" w14:textId="40142880" w:rsidR="002F7875" w:rsidRPr="009C568D" w:rsidRDefault="002F7875" w:rsidP="002F7875">
      <w:pPr>
        <w:ind w:left="720"/>
        <w:rPr>
          <w:rFonts w:cstheme="minorHAnsi"/>
          <w:b/>
          <w:bCs/>
        </w:rPr>
      </w:pPr>
      <w:r w:rsidRPr="009C568D">
        <w:rPr>
          <w:rFonts w:cstheme="minorHAnsi"/>
          <w:b/>
          <w:bCs/>
        </w:rPr>
        <w:t xml:space="preserve">The Steering Committee voted </w:t>
      </w:r>
      <w:r w:rsidR="009C568D" w:rsidRPr="009C568D">
        <w:rPr>
          <w:rFonts w:cstheme="minorHAnsi"/>
          <w:b/>
          <w:bCs/>
        </w:rPr>
        <w:t>and approved</w:t>
      </w:r>
      <w:r w:rsidRPr="009C568D">
        <w:rPr>
          <w:rFonts w:cstheme="minorHAnsi"/>
          <w:b/>
          <w:bCs/>
        </w:rPr>
        <w:t xml:space="preserve"> </w:t>
      </w:r>
      <w:r w:rsidR="009C568D" w:rsidRPr="009C568D">
        <w:rPr>
          <w:rFonts w:cstheme="minorHAnsi"/>
          <w:b/>
          <w:bCs/>
        </w:rPr>
        <w:t>the line item to NFHP for $125,000 in operational funds.</w:t>
      </w:r>
    </w:p>
    <w:p w14:paraId="246C144C" w14:textId="77777777" w:rsidR="00120405" w:rsidRPr="002F7875" w:rsidRDefault="00120405" w:rsidP="00120405">
      <w:pPr>
        <w:rPr>
          <w:rFonts w:cstheme="minorHAnsi"/>
        </w:rPr>
      </w:pPr>
    </w:p>
    <w:p w14:paraId="7CD2CDBC" w14:textId="709074FB" w:rsidR="002F7875" w:rsidRDefault="002F7875" w:rsidP="0073050F">
      <w:pPr>
        <w:pStyle w:val="NoSpacing"/>
        <w:rPr>
          <w:rFonts w:asciiTheme="minorHAnsi" w:hAnsiTheme="minorHAnsi" w:cstheme="minorHAnsi"/>
          <w:b/>
          <w:szCs w:val="24"/>
        </w:rPr>
      </w:pPr>
      <w:r>
        <w:rPr>
          <w:rFonts w:asciiTheme="minorHAnsi" w:hAnsiTheme="minorHAnsi" w:cstheme="minorHAnsi"/>
          <w:b/>
          <w:szCs w:val="24"/>
        </w:rPr>
        <w:t>Website proposal:</w:t>
      </w:r>
    </w:p>
    <w:p w14:paraId="4462AD2B" w14:textId="435707CB" w:rsidR="00047AD5" w:rsidRPr="002F7875" w:rsidRDefault="0073050F" w:rsidP="009C568D">
      <w:pPr>
        <w:pStyle w:val="NoSpacing"/>
        <w:ind w:left="720"/>
        <w:rPr>
          <w:rFonts w:asciiTheme="minorHAnsi" w:hAnsiTheme="minorHAnsi" w:cstheme="minorHAnsi"/>
          <w:b/>
          <w:szCs w:val="24"/>
        </w:rPr>
      </w:pPr>
      <w:r w:rsidRPr="002F7875">
        <w:rPr>
          <w:rFonts w:asciiTheme="minorHAnsi" w:hAnsiTheme="minorHAnsi" w:cstheme="minorHAnsi"/>
          <w:bCs/>
          <w:szCs w:val="24"/>
        </w:rPr>
        <w:t xml:space="preserve">Lori </w:t>
      </w:r>
      <w:r w:rsidR="00120405" w:rsidRPr="002F7875">
        <w:rPr>
          <w:rFonts w:asciiTheme="minorHAnsi" w:hAnsiTheme="minorHAnsi" w:cstheme="minorHAnsi"/>
          <w:bCs/>
          <w:szCs w:val="24"/>
        </w:rPr>
        <w:t xml:space="preserve">Maloney </w:t>
      </w:r>
      <w:r w:rsidRPr="002F7875">
        <w:rPr>
          <w:rFonts w:asciiTheme="minorHAnsi" w:hAnsiTheme="minorHAnsi" w:cstheme="minorHAnsi"/>
          <w:bCs/>
          <w:szCs w:val="24"/>
        </w:rPr>
        <w:t xml:space="preserve">reviewed the </w:t>
      </w:r>
      <w:r w:rsidR="0023745E" w:rsidRPr="002F7875">
        <w:rPr>
          <w:rFonts w:asciiTheme="minorHAnsi" w:hAnsiTheme="minorHAnsi" w:cstheme="minorHAnsi"/>
          <w:bCs/>
          <w:szCs w:val="24"/>
        </w:rPr>
        <w:t xml:space="preserve">EBTJV </w:t>
      </w:r>
      <w:hyperlink r:id="rId14" w:history="1">
        <w:r w:rsidR="0023745E" w:rsidRPr="002F7875">
          <w:rPr>
            <w:rStyle w:val="Hyperlink"/>
            <w:rFonts w:asciiTheme="minorHAnsi" w:hAnsiTheme="minorHAnsi" w:cstheme="minorHAnsi"/>
            <w:bCs/>
            <w:szCs w:val="24"/>
          </w:rPr>
          <w:t>2025-2026 Website Maintenance Proposal from Ferguson-Lynch</w:t>
        </w:r>
      </w:hyperlink>
      <w:r w:rsidR="0023745E" w:rsidRPr="002F7875">
        <w:rPr>
          <w:rFonts w:asciiTheme="minorHAnsi" w:hAnsiTheme="minorHAnsi" w:cstheme="minorHAnsi"/>
          <w:b/>
          <w:szCs w:val="24"/>
        </w:rPr>
        <w:t xml:space="preserve"> </w:t>
      </w:r>
      <w:r w:rsidR="002F7875" w:rsidRPr="002F7875">
        <w:rPr>
          <w:rFonts w:asciiTheme="minorHAnsi" w:hAnsiTheme="minorHAnsi" w:cstheme="minorHAnsi"/>
          <w:bCs/>
          <w:szCs w:val="24"/>
        </w:rPr>
        <w:t xml:space="preserve">for </w:t>
      </w:r>
      <w:r w:rsidR="002F7875" w:rsidRPr="002F7875">
        <w:rPr>
          <w:rFonts w:asciiTheme="minorHAnsi" w:eastAsia="Times New Roman" w:hAnsiTheme="minorHAnsi" w:cstheme="minorHAnsi"/>
          <w:bCs/>
          <w:color w:val="1E1E1E"/>
        </w:rPr>
        <w:t>April</w:t>
      </w:r>
      <w:r w:rsidR="002F7875" w:rsidRPr="002F7875">
        <w:rPr>
          <w:rFonts w:asciiTheme="minorHAnsi" w:eastAsia="Times New Roman" w:hAnsiTheme="minorHAnsi" w:cstheme="minorHAnsi"/>
          <w:color w:val="1E1E1E"/>
        </w:rPr>
        <w:t xml:space="preserve"> 1, 2025 – March 30, 2026</w:t>
      </w:r>
    </w:p>
    <w:p w14:paraId="692BE266" w14:textId="5BAE8594" w:rsidR="002F7875" w:rsidRPr="002F7875" w:rsidRDefault="002F7875" w:rsidP="009C568D">
      <w:pPr>
        <w:pStyle w:val="NoSpacing"/>
        <w:ind w:left="720"/>
        <w:rPr>
          <w:rFonts w:asciiTheme="minorHAnsi" w:hAnsiTheme="minorHAnsi" w:cstheme="minorHAnsi"/>
          <w:b/>
          <w:szCs w:val="24"/>
        </w:rPr>
      </w:pPr>
      <w:r w:rsidRPr="002F7875">
        <w:rPr>
          <w:rFonts w:asciiTheme="minorHAnsi" w:hAnsiTheme="minorHAnsi" w:cstheme="minorHAnsi"/>
          <w:bCs/>
          <w:szCs w:val="24"/>
        </w:rPr>
        <w:t>In summary, the elements are</w:t>
      </w:r>
      <w:r w:rsidRPr="002F7875">
        <w:rPr>
          <w:rFonts w:asciiTheme="minorHAnsi" w:eastAsia="Times New Roman" w:hAnsiTheme="minorHAnsi" w:cstheme="minorHAnsi"/>
          <w:color w:val="1E1E1E"/>
        </w:rPr>
        <w:t xml:space="preserve"> </w:t>
      </w:r>
    </w:p>
    <w:p w14:paraId="53995206" w14:textId="77777777" w:rsidR="002F7875" w:rsidRPr="002F7875" w:rsidRDefault="002F7875" w:rsidP="009C568D">
      <w:pPr>
        <w:numPr>
          <w:ilvl w:val="0"/>
          <w:numId w:val="10"/>
        </w:numPr>
        <w:tabs>
          <w:tab w:val="clear" w:pos="720"/>
          <w:tab w:val="num" w:pos="1440"/>
        </w:tabs>
        <w:spacing w:before="100" w:beforeAutospacing="1" w:after="100" w:afterAutospacing="1"/>
        <w:ind w:left="1440"/>
        <w:rPr>
          <w:rFonts w:eastAsia="Times New Roman" w:cstheme="minorHAnsi"/>
          <w:kern w:val="0"/>
          <w14:ligatures w14:val="none"/>
        </w:rPr>
      </w:pPr>
      <w:r w:rsidRPr="002F7875">
        <w:rPr>
          <w:rFonts w:eastAsia="Times New Roman" w:cstheme="minorHAnsi"/>
          <w:color w:val="1E1E1E"/>
          <w:kern w:val="0"/>
          <w14:ligatures w14:val="none"/>
        </w:rPr>
        <w:t>Hosting Server Lease, Backup, and Support; Secure SSL and Register and maintain the site EBTJV website Domain name. Manage DNS for EBTJV Domain Name</w:t>
      </w:r>
    </w:p>
    <w:p w14:paraId="3BEC8A65" w14:textId="77777777" w:rsidR="002F7875" w:rsidRPr="002F7875" w:rsidRDefault="002F7875" w:rsidP="009C568D">
      <w:pPr>
        <w:numPr>
          <w:ilvl w:val="0"/>
          <w:numId w:val="10"/>
        </w:numPr>
        <w:tabs>
          <w:tab w:val="clear" w:pos="720"/>
          <w:tab w:val="num" w:pos="1440"/>
        </w:tabs>
        <w:spacing w:before="100" w:beforeAutospacing="1" w:after="100" w:afterAutospacing="1"/>
        <w:ind w:left="1440"/>
        <w:rPr>
          <w:rFonts w:eastAsia="Times New Roman" w:cstheme="minorHAnsi"/>
          <w:kern w:val="0"/>
          <w14:ligatures w14:val="none"/>
        </w:rPr>
      </w:pPr>
      <w:r w:rsidRPr="002F7875">
        <w:rPr>
          <w:rFonts w:eastAsia="Times New Roman" w:cstheme="minorHAnsi"/>
          <w:color w:val="1E1E1E"/>
          <w:kern w:val="0"/>
          <w14:ligatures w14:val="none"/>
        </w:rPr>
        <w:t xml:space="preserve">Task 1 $1400.00 </w:t>
      </w:r>
    </w:p>
    <w:p w14:paraId="7C8612D7" w14:textId="77777777" w:rsidR="002F7875" w:rsidRPr="002F7875" w:rsidRDefault="002F7875" w:rsidP="009C568D">
      <w:pPr>
        <w:numPr>
          <w:ilvl w:val="0"/>
          <w:numId w:val="10"/>
        </w:numPr>
        <w:tabs>
          <w:tab w:val="clear" w:pos="720"/>
          <w:tab w:val="num" w:pos="1440"/>
        </w:tabs>
        <w:spacing w:before="100" w:beforeAutospacing="1" w:after="100" w:afterAutospacing="1"/>
        <w:ind w:left="1440"/>
        <w:rPr>
          <w:rFonts w:eastAsia="Times New Roman" w:cstheme="minorHAnsi"/>
          <w:kern w:val="0"/>
          <w14:ligatures w14:val="none"/>
        </w:rPr>
      </w:pPr>
      <w:r w:rsidRPr="002F7875">
        <w:rPr>
          <w:rFonts w:eastAsia="Times New Roman" w:cstheme="minorHAnsi"/>
          <w:color w:val="1E1E1E"/>
          <w:kern w:val="0"/>
          <w14:ligatures w14:val="none"/>
        </w:rPr>
        <w:t xml:space="preserve">IT Services and Advanced IT Support Task 2 Cost - $ 4000.00 </w:t>
      </w:r>
    </w:p>
    <w:p w14:paraId="3E8DAD41" w14:textId="77777777" w:rsidR="002F7875" w:rsidRPr="002F7875" w:rsidRDefault="002F7875" w:rsidP="009C568D">
      <w:pPr>
        <w:numPr>
          <w:ilvl w:val="0"/>
          <w:numId w:val="10"/>
        </w:numPr>
        <w:tabs>
          <w:tab w:val="clear" w:pos="720"/>
          <w:tab w:val="num" w:pos="1440"/>
        </w:tabs>
        <w:spacing w:before="100" w:beforeAutospacing="1" w:after="100" w:afterAutospacing="1"/>
        <w:ind w:left="1440"/>
        <w:rPr>
          <w:rFonts w:eastAsia="Times New Roman" w:cstheme="minorHAnsi"/>
          <w:kern w:val="0"/>
          <w14:ligatures w14:val="none"/>
        </w:rPr>
      </w:pPr>
      <w:r w:rsidRPr="002F7875">
        <w:rPr>
          <w:rFonts w:eastAsia="Times New Roman" w:cstheme="minorHAnsi"/>
          <w:color w:val="1E1E1E"/>
          <w:kern w:val="0"/>
          <w14:ligatures w14:val="none"/>
        </w:rPr>
        <w:t xml:space="preserve">Day to Day User Support Task 3 Cost - $3550.00 </w:t>
      </w:r>
    </w:p>
    <w:p w14:paraId="75C84853" w14:textId="77777777" w:rsidR="002F7875" w:rsidRPr="002F7875" w:rsidRDefault="002F7875" w:rsidP="009C568D">
      <w:pPr>
        <w:numPr>
          <w:ilvl w:val="0"/>
          <w:numId w:val="10"/>
        </w:numPr>
        <w:tabs>
          <w:tab w:val="clear" w:pos="720"/>
          <w:tab w:val="num" w:pos="1440"/>
        </w:tabs>
        <w:spacing w:before="100" w:beforeAutospacing="1" w:after="100" w:afterAutospacing="1"/>
        <w:ind w:left="1440"/>
        <w:rPr>
          <w:rFonts w:eastAsia="Times New Roman" w:cstheme="minorHAnsi"/>
          <w:kern w:val="0"/>
          <w14:ligatures w14:val="none"/>
        </w:rPr>
      </w:pPr>
      <w:r w:rsidRPr="002F7875">
        <w:rPr>
          <w:rFonts w:eastAsia="Times New Roman" w:cstheme="minorHAnsi"/>
          <w:color w:val="1E1E1E"/>
          <w:kern w:val="0"/>
          <w14:ligatures w14:val="none"/>
        </w:rPr>
        <w:t xml:space="preserve">Project Management, Monitoring Login Requests, User Stats, Reports, Asana task tracking - $900.00 </w:t>
      </w:r>
    </w:p>
    <w:p w14:paraId="143D34A1" w14:textId="1F4D5BD2" w:rsidR="002F7875" w:rsidRPr="002F7875" w:rsidRDefault="002F7875" w:rsidP="009C568D">
      <w:pPr>
        <w:spacing w:before="100" w:beforeAutospacing="1" w:after="100" w:afterAutospacing="1"/>
        <w:ind w:left="720"/>
        <w:rPr>
          <w:rFonts w:eastAsia="Times New Roman" w:cstheme="minorHAnsi"/>
          <w:kern w:val="0"/>
          <w14:ligatures w14:val="none"/>
        </w:rPr>
      </w:pPr>
      <w:r w:rsidRPr="002F7875">
        <w:rPr>
          <w:rFonts w:eastAsia="Times New Roman" w:cstheme="minorHAnsi"/>
          <w:color w:val="1E1E1E"/>
          <w:kern w:val="0"/>
          <w14:ligatures w14:val="none"/>
        </w:rPr>
        <w:t xml:space="preserve">Total Work Costs = $9850.00 </w:t>
      </w:r>
    </w:p>
    <w:p w14:paraId="409AA01E" w14:textId="77777777" w:rsidR="002F7875" w:rsidRPr="002F7875" w:rsidRDefault="002F7875" w:rsidP="009C568D">
      <w:pPr>
        <w:pStyle w:val="NoSpacing"/>
        <w:ind w:left="720"/>
        <w:rPr>
          <w:rFonts w:asciiTheme="minorHAnsi" w:hAnsiTheme="minorHAnsi" w:cstheme="minorHAnsi"/>
          <w:b/>
          <w:szCs w:val="24"/>
        </w:rPr>
      </w:pPr>
    </w:p>
    <w:p w14:paraId="6E3DC198" w14:textId="77777777" w:rsidR="009C568D" w:rsidRDefault="00047AD5" w:rsidP="009C568D">
      <w:pPr>
        <w:pStyle w:val="NoSpacing"/>
        <w:ind w:left="720"/>
        <w:rPr>
          <w:rFonts w:asciiTheme="minorHAnsi" w:hAnsiTheme="minorHAnsi" w:cstheme="minorHAnsi"/>
          <w:b/>
          <w:szCs w:val="24"/>
        </w:rPr>
      </w:pPr>
      <w:r w:rsidRPr="002F7875">
        <w:rPr>
          <w:rFonts w:asciiTheme="minorHAnsi" w:hAnsiTheme="minorHAnsi" w:cstheme="minorHAnsi"/>
          <w:bCs/>
          <w:szCs w:val="24"/>
        </w:rPr>
        <w:t xml:space="preserve">Will Duncan asked </w:t>
      </w:r>
      <w:r w:rsidR="00843C96" w:rsidRPr="002F7875">
        <w:rPr>
          <w:rFonts w:asciiTheme="minorHAnsi" w:hAnsiTheme="minorHAnsi" w:cstheme="minorHAnsi"/>
          <w:bCs/>
          <w:szCs w:val="24"/>
        </w:rPr>
        <w:t>if any of the proposal’s elements were scalable and if we could ask for any savings. Lori Maloney remarked, and Steve Perry agreed and emphasized, that in some years we ask more of the website team than other years, and the contract reflects an average year over many.</w:t>
      </w:r>
      <w:r w:rsidR="00843C96" w:rsidRPr="002F7875">
        <w:rPr>
          <w:rFonts w:asciiTheme="minorHAnsi" w:hAnsiTheme="minorHAnsi" w:cstheme="minorHAnsi"/>
          <w:b/>
          <w:szCs w:val="24"/>
        </w:rPr>
        <w:t xml:space="preserve"> </w:t>
      </w:r>
      <w:r w:rsidR="00843C96" w:rsidRPr="002F7875">
        <w:rPr>
          <w:rFonts w:asciiTheme="minorHAnsi" w:hAnsiTheme="minorHAnsi" w:cstheme="minorHAnsi"/>
          <w:bCs/>
          <w:szCs w:val="24"/>
        </w:rPr>
        <w:t>Lori said she would ask for more details on website usage/visits.</w:t>
      </w:r>
      <w:r w:rsidR="00843C96" w:rsidRPr="002F7875">
        <w:rPr>
          <w:rFonts w:asciiTheme="minorHAnsi" w:hAnsiTheme="minorHAnsi" w:cstheme="minorHAnsi"/>
          <w:b/>
          <w:szCs w:val="24"/>
        </w:rPr>
        <w:t xml:space="preserve"> </w:t>
      </w:r>
    </w:p>
    <w:p w14:paraId="1405D030" w14:textId="13C9191D" w:rsidR="0023745E" w:rsidRPr="009C568D" w:rsidRDefault="0073050F" w:rsidP="009C568D">
      <w:pPr>
        <w:pStyle w:val="NoSpacing"/>
        <w:ind w:left="720"/>
        <w:rPr>
          <w:rFonts w:asciiTheme="minorHAnsi" w:hAnsiTheme="minorHAnsi" w:cstheme="minorHAnsi"/>
          <w:b/>
          <w:szCs w:val="24"/>
        </w:rPr>
      </w:pPr>
      <w:r w:rsidRPr="006C13DD">
        <w:rPr>
          <w:rFonts w:asciiTheme="minorHAnsi" w:hAnsiTheme="minorHAnsi" w:cstheme="minorHAnsi"/>
          <w:b/>
          <w:szCs w:val="24"/>
          <w:highlight w:val="yellow"/>
        </w:rPr>
        <w:t xml:space="preserve">The Steering Committee voted </w:t>
      </w:r>
      <w:r w:rsidR="009C568D" w:rsidRPr="006C13DD">
        <w:rPr>
          <w:rFonts w:asciiTheme="minorHAnsi" w:hAnsiTheme="minorHAnsi" w:cstheme="minorHAnsi"/>
          <w:b/>
          <w:szCs w:val="24"/>
          <w:highlight w:val="yellow"/>
        </w:rPr>
        <w:t xml:space="preserve">and </w:t>
      </w:r>
      <w:r w:rsidRPr="006C13DD">
        <w:rPr>
          <w:rFonts w:asciiTheme="minorHAnsi" w:hAnsiTheme="minorHAnsi" w:cstheme="minorHAnsi"/>
          <w:b/>
          <w:szCs w:val="24"/>
          <w:highlight w:val="yellow"/>
        </w:rPr>
        <w:t>approve</w:t>
      </w:r>
      <w:r w:rsidR="009C568D" w:rsidRPr="006C13DD">
        <w:rPr>
          <w:rFonts w:asciiTheme="minorHAnsi" w:hAnsiTheme="minorHAnsi" w:cstheme="minorHAnsi"/>
          <w:b/>
          <w:szCs w:val="24"/>
          <w:highlight w:val="yellow"/>
        </w:rPr>
        <w:t xml:space="preserve">d the </w:t>
      </w:r>
      <w:r w:rsidR="006C13DD">
        <w:rPr>
          <w:rFonts w:asciiTheme="minorHAnsi" w:hAnsiTheme="minorHAnsi" w:cstheme="minorHAnsi"/>
          <w:b/>
          <w:szCs w:val="24"/>
          <w:highlight w:val="yellow"/>
        </w:rPr>
        <w:t xml:space="preserve">2025-2026 </w:t>
      </w:r>
      <w:r w:rsidR="009C568D" w:rsidRPr="006C13DD">
        <w:rPr>
          <w:rFonts w:asciiTheme="minorHAnsi" w:hAnsiTheme="minorHAnsi" w:cstheme="minorHAnsi"/>
          <w:b/>
          <w:szCs w:val="24"/>
          <w:highlight w:val="yellow"/>
        </w:rPr>
        <w:t xml:space="preserve">website </w:t>
      </w:r>
      <w:r w:rsidR="006C13DD">
        <w:rPr>
          <w:rFonts w:asciiTheme="minorHAnsi" w:hAnsiTheme="minorHAnsi" w:cstheme="minorHAnsi"/>
          <w:b/>
          <w:szCs w:val="24"/>
          <w:highlight w:val="yellow"/>
        </w:rPr>
        <w:t>proposal</w:t>
      </w:r>
      <w:r w:rsidR="009C568D" w:rsidRPr="006C13DD">
        <w:rPr>
          <w:rFonts w:asciiTheme="minorHAnsi" w:hAnsiTheme="minorHAnsi" w:cstheme="minorHAnsi"/>
          <w:b/>
          <w:szCs w:val="24"/>
          <w:highlight w:val="yellow"/>
        </w:rPr>
        <w:t xml:space="preserve"> at $9850</w:t>
      </w:r>
      <w:r w:rsidRPr="006C13DD">
        <w:rPr>
          <w:rFonts w:asciiTheme="minorHAnsi" w:hAnsiTheme="minorHAnsi" w:cstheme="minorHAnsi"/>
          <w:b/>
          <w:szCs w:val="24"/>
          <w:highlight w:val="yellow"/>
        </w:rPr>
        <w:t>.</w:t>
      </w:r>
      <w:r w:rsidRPr="009C568D">
        <w:rPr>
          <w:rFonts w:asciiTheme="minorHAnsi" w:hAnsiTheme="minorHAnsi" w:cstheme="minorHAnsi"/>
          <w:b/>
          <w:szCs w:val="24"/>
        </w:rPr>
        <w:t xml:space="preserve"> </w:t>
      </w:r>
    </w:p>
    <w:p w14:paraId="7FE05E86" w14:textId="77777777" w:rsidR="002F7875" w:rsidRDefault="002F7875" w:rsidP="0073050F">
      <w:pPr>
        <w:pStyle w:val="NoSpacing"/>
        <w:rPr>
          <w:rFonts w:asciiTheme="minorHAnsi" w:hAnsiTheme="minorHAnsi" w:cstheme="minorHAnsi"/>
          <w:bCs/>
          <w:szCs w:val="24"/>
        </w:rPr>
      </w:pPr>
    </w:p>
    <w:p w14:paraId="4391DB6E" w14:textId="77777777" w:rsidR="00E77AB8" w:rsidRPr="002F7875" w:rsidRDefault="00E77AB8" w:rsidP="0073050F">
      <w:pPr>
        <w:pStyle w:val="NoSpacing"/>
        <w:rPr>
          <w:rFonts w:asciiTheme="minorHAnsi" w:hAnsiTheme="minorHAnsi" w:cstheme="minorHAnsi"/>
          <w:bCs/>
          <w:szCs w:val="24"/>
        </w:rPr>
      </w:pPr>
    </w:p>
    <w:p w14:paraId="398D8D8B" w14:textId="77777777" w:rsidR="002F7875" w:rsidRPr="002F7875" w:rsidRDefault="003639EB" w:rsidP="002F7875">
      <w:pPr>
        <w:pStyle w:val="NoSpacing"/>
        <w:rPr>
          <w:rFonts w:asciiTheme="minorHAnsi" w:hAnsiTheme="minorHAnsi" w:cstheme="minorHAnsi"/>
          <w:b/>
          <w:szCs w:val="24"/>
        </w:rPr>
      </w:pPr>
      <w:r w:rsidRPr="002F7875">
        <w:rPr>
          <w:rFonts w:asciiTheme="minorHAnsi" w:hAnsiTheme="minorHAnsi" w:cstheme="minorHAnsi"/>
          <w:b/>
          <w:szCs w:val="24"/>
        </w:rPr>
        <w:lastRenderedPageBreak/>
        <w:t xml:space="preserve">Member updates </w:t>
      </w:r>
    </w:p>
    <w:p w14:paraId="5B18D7E5" w14:textId="54878C87" w:rsidR="002F7875" w:rsidRDefault="002F7875" w:rsidP="006C13DD">
      <w:pPr>
        <w:pStyle w:val="NoSpacing"/>
        <w:ind w:left="720"/>
        <w:rPr>
          <w:rFonts w:asciiTheme="minorHAnsi" w:hAnsiTheme="minorHAnsi" w:cstheme="minorHAnsi"/>
          <w:bCs/>
          <w:szCs w:val="24"/>
        </w:rPr>
      </w:pPr>
      <w:r w:rsidRPr="00A56302">
        <w:rPr>
          <w:rFonts w:asciiTheme="minorHAnsi" w:hAnsiTheme="minorHAnsi" w:cstheme="minorHAnsi"/>
          <w:bCs/>
          <w:szCs w:val="24"/>
        </w:rPr>
        <w:t>There was a discussion of off highway recreational vehicles and impacts to habitats.</w:t>
      </w:r>
    </w:p>
    <w:p w14:paraId="440F1C10" w14:textId="5AD72EA0" w:rsidR="009C0DBE" w:rsidRDefault="009C0DBE" w:rsidP="006C13DD">
      <w:pPr>
        <w:pStyle w:val="NoSpacing"/>
        <w:ind w:left="720"/>
        <w:rPr>
          <w:rFonts w:asciiTheme="minorHAnsi" w:hAnsiTheme="minorHAnsi" w:cstheme="minorHAnsi"/>
          <w:bCs/>
          <w:szCs w:val="24"/>
        </w:rPr>
      </w:pPr>
      <w:r>
        <w:rPr>
          <w:rFonts w:asciiTheme="minorHAnsi" w:hAnsiTheme="minorHAnsi" w:cstheme="minorHAnsi"/>
          <w:bCs/>
          <w:szCs w:val="24"/>
        </w:rPr>
        <w:t xml:space="preserve">Matt Fairchild noted that the Colorado State University’s ATBC proposal for monitoring brook trout </w:t>
      </w:r>
      <w:r w:rsidR="006C13DD">
        <w:rPr>
          <w:rFonts w:asciiTheme="minorHAnsi" w:hAnsiTheme="minorHAnsi" w:cstheme="minorHAnsi"/>
          <w:bCs/>
          <w:szCs w:val="24"/>
        </w:rPr>
        <w:t xml:space="preserve">outcomes might be on hold. He also noted a recent publication on streams in the Rocky Mountains, land use effects, OHV use in backcountry effects, if you know of sites in National Forests to look </w:t>
      </w:r>
      <w:proofErr w:type="gramStart"/>
      <w:r w:rsidR="006C13DD">
        <w:rPr>
          <w:rFonts w:asciiTheme="minorHAnsi" w:hAnsiTheme="minorHAnsi" w:cstheme="minorHAnsi"/>
          <w:bCs/>
          <w:szCs w:val="24"/>
        </w:rPr>
        <w:t>at</w:t>
      </w:r>
      <w:proofErr w:type="gramEnd"/>
      <w:r w:rsidR="006C13DD">
        <w:rPr>
          <w:rFonts w:asciiTheme="minorHAnsi" w:hAnsiTheme="minorHAnsi" w:cstheme="minorHAnsi"/>
          <w:bCs/>
          <w:szCs w:val="24"/>
        </w:rPr>
        <w:t xml:space="preserve"> please let him know.  </w:t>
      </w:r>
    </w:p>
    <w:p w14:paraId="202C5895" w14:textId="77777777" w:rsidR="006C13DD" w:rsidRDefault="006C13DD" w:rsidP="006C13DD">
      <w:pPr>
        <w:pStyle w:val="NoSpacing"/>
        <w:ind w:left="720"/>
        <w:rPr>
          <w:rFonts w:asciiTheme="minorHAnsi" w:hAnsiTheme="minorHAnsi" w:cstheme="minorHAnsi"/>
          <w:bCs/>
          <w:szCs w:val="24"/>
        </w:rPr>
      </w:pPr>
    </w:p>
    <w:p w14:paraId="572D7344" w14:textId="6381240A" w:rsidR="006C13DD" w:rsidRDefault="006C13DD" w:rsidP="006C13DD">
      <w:pPr>
        <w:pStyle w:val="NoSpacing"/>
        <w:ind w:left="720"/>
        <w:rPr>
          <w:rFonts w:asciiTheme="minorHAnsi" w:hAnsiTheme="minorHAnsi" w:cstheme="minorHAnsi"/>
        </w:rPr>
      </w:pPr>
      <w:r>
        <w:rPr>
          <w:rFonts w:asciiTheme="minorHAnsi" w:hAnsiTheme="minorHAnsi" w:cstheme="minorHAnsi"/>
        </w:rPr>
        <w:t>Doug Austen discussed some issues with federal government funding.</w:t>
      </w:r>
      <w:r>
        <w:rPr>
          <w:rFonts w:asciiTheme="minorHAnsi" w:hAnsiTheme="minorHAnsi" w:cstheme="minorHAnsi"/>
        </w:rPr>
        <w:t xml:space="preserve"> If you’ve had funding hold ups, please let him and AFS know.</w:t>
      </w:r>
    </w:p>
    <w:p w14:paraId="69EB2E6C" w14:textId="77777777" w:rsidR="006C13DD" w:rsidRDefault="006C13DD" w:rsidP="006C13DD">
      <w:pPr>
        <w:pStyle w:val="NoSpacing"/>
        <w:ind w:left="720"/>
        <w:rPr>
          <w:rFonts w:asciiTheme="minorHAnsi" w:hAnsiTheme="minorHAnsi" w:cstheme="minorHAnsi"/>
        </w:rPr>
      </w:pPr>
    </w:p>
    <w:p w14:paraId="6266785D" w14:textId="19B08394" w:rsidR="006C13DD" w:rsidRPr="00A56302" w:rsidRDefault="006C13DD" w:rsidP="006C13DD">
      <w:pPr>
        <w:pStyle w:val="NoSpacing"/>
        <w:ind w:left="720"/>
        <w:rPr>
          <w:rFonts w:asciiTheme="minorHAnsi" w:hAnsiTheme="minorHAnsi" w:cstheme="minorHAnsi"/>
          <w:bCs/>
          <w:szCs w:val="24"/>
        </w:rPr>
      </w:pPr>
      <w:r>
        <w:rPr>
          <w:rFonts w:asciiTheme="minorHAnsi" w:hAnsiTheme="minorHAnsi" w:cstheme="minorHAnsi"/>
        </w:rPr>
        <w:t>Jake Rash thanked Merry, Jud Kratzer, John Magee re: post – Helene recovery discussions.</w:t>
      </w:r>
    </w:p>
    <w:p w14:paraId="3E3E9941" w14:textId="1D78ED5E" w:rsidR="00D47DDB" w:rsidRPr="002F7875" w:rsidRDefault="00D47DDB" w:rsidP="002F7875">
      <w:pPr>
        <w:pStyle w:val="xmsonormal"/>
        <w:shd w:val="clear" w:color="auto" w:fill="FFFFFF"/>
        <w:rPr>
          <w:rFonts w:asciiTheme="minorHAnsi" w:hAnsiTheme="minorHAnsi" w:cstheme="minorHAnsi"/>
          <w:b/>
          <w:bCs/>
        </w:rPr>
      </w:pPr>
      <w:r w:rsidRPr="002F7875">
        <w:rPr>
          <w:rFonts w:asciiTheme="minorHAnsi" w:hAnsiTheme="minorHAnsi" w:cstheme="minorHAnsi"/>
          <w:b/>
          <w:bCs/>
        </w:rPr>
        <w:t>N</w:t>
      </w:r>
      <w:r w:rsidR="006C13DD">
        <w:rPr>
          <w:rFonts w:asciiTheme="minorHAnsi" w:hAnsiTheme="minorHAnsi" w:cstheme="minorHAnsi"/>
          <w:b/>
          <w:bCs/>
        </w:rPr>
        <w:t>ational Fish Habitat Partnership</w:t>
      </w:r>
      <w:r w:rsidRPr="002F7875">
        <w:rPr>
          <w:rFonts w:asciiTheme="minorHAnsi" w:hAnsiTheme="minorHAnsi" w:cstheme="minorHAnsi"/>
          <w:b/>
          <w:bCs/>
        </w:rPr>
        <w:t xml:space="preserve"> update </w:t>
      </w:r>
    </w:p>
    <w:p w14:paraId="61EAE0DA" w14:textId="77777777" w:rsidR="006C13DD" w:rsidRDefault="002F7875" w:rsidP="009C568D">
      <w:pPr>
        <w:pStyle w:val="xmsonormal"/>
        <w:shd w:val="clear" w:color="auto" w:fill="FFFFFF"/>
        <w:ind w:left="720"/>
        <w:rPr>
          <w:rFonts w:asciiTheme="minorHAnsi" w:hAnsiTheme="minorHAnsi" w:cstheme="minorHAnsi"/>
        </w:rPr>
      </w:pPr>
      <w:r w:rsidRPr="002F7875">
        <w:rPr>
          <w:rFonts w:asciiTheme="minorHAnsi" w:hAnsiTheme="minorHAnsi" w:cstheme="minorHAnsi"/>
        </w:rPr>
        <w:t>Bryan Moore gave an update on NFHP.</w:t>
      </w:r>
      <w:r w:rsidR="00A56302">
        <w:rPr>
          <w:rFonts w:asciiTheme="minorHAnsi" w:hAnsiTheme="minorHAnsi" w:cstheme="minorHAnsi"/>
        </w:rPr>
        <w:t xml:space="preserve">  </w:t>
      </w:r>
    </w:p>
    <w:p w14:paraId="0B923343" w14:textId="0AC0F226" w:rsidR="002F7875" w:rsidRPr="002F7875" w:rsidRDefault="00A56302" w:rsidP="009C568D">
      <w:pPr>
        <w:pStyle w:val="xmsonormal"/>
        <w:shd w:val="clear" w:color="auto" w:fill="FFFFFF"/>
        <w:ind w:left="720"/>
        <w:rPr>
          <w:rFonts w:asciiTheme="minorHAnsi" w:hAnsiTheme="minorHAnsi" w:cstheme="minorHAnsi"/>
        </w:rPr>
      </w:pPr>
      <w:r>
        <w:rPr>
          <w:rFonts w:asciiTheme="minorHAnsi" w:hAnsiTheme="minorHAnsi" w:cstheme="minorHAnsi"/>
        </w:rPr>
        <w:t xml:space="preserve">FY25 funds appropriation will be step by </w:t>
      </w:r>
      <w:proofErr w:type="gramStart"/>
      <w:r>
        <w:rPr>
          <w:rFonts w:asciiTheme="minorHAnsi" w:hAnsiTheme="minorHAnsi" w:cstheme="minorHAnsi"/>
        </w:rPr>
        <w:t>step, and</w:t>
      </w:r>
      <w:proofErr w:type="gramEnd"/>
      <w:r>
        <w:rPr>
          <w:rFonts w:asciiTheme="minorHAnsi" w:hAnsiTheme="minorHAnsi" w:cstheme="minorHAnsi"/>
        </w:rPr>
        <w:t xml:space="preserve"> may still be some time before we know what funding NFHP will get. </w:t>
      </w:r>
    </w:p>
    <w:p w14:paraId="47BC9431" w14:textId="3D1D21E7" w:rsidR="002F7875" w:rsidRPr="002F7875" w:rsidRDefault="002F7875" w:rsidP="009C568D">
      <w:pPr>
        <w:pStyle w:val="xmsonormal"/>
        <w:shd w:val="clear" w:color="auto" w:fill="FFFFFF"/>
        <w:ind w:left="720"/>
        <w:rPr>
          <w:rFonts w:asciiTheme="minorHAnsi" w:hAnsiTheme="minorHAnsi" w:cstheme="minorHAnsi"/>
        </w:rPr>
      </w:pPr>
      <w:r w:rsidRPr="002F7875">
        <w:rPr>
          <w:rFonts w:asciiTheme="minorHAnsi" w:hAnsiTheme="minorHAnsi" w:cstheme="minorHAnsi"/>
        </w:rPr>
        <w:t xml:space="preserve">There will be a new annual funding timeline, which condenses the time between FHP’s announcing proposal requests and when the funds are available, from about 18 months to about 8 months. </w:t>
      </w:r>
    </w:p>
    <w:p w14:paraId="24A9D881" w14:textId="07773D86" w:rsidR="002F7875" w:rsidRDefault="002F7875" w:rsidP="002F7875">
      <w:pPr>
        <w:pStyle w:val="xmsonormal"/>
        <w:shd w:val="clear" w:color="auto" w:fill="FFFFFF"/>
        <w:rPr>
          <w:rFonts w:asciiTheme="minorHAnsi" w:hAnsiTheme="minorHAnsi" w:cstheme="minorHAnsi"/>
        </w:rPr>
      </w:pPr>
      <w:r w:rsidRPr="002F7875">
        <w:rPr>
          <w:rFonts w:asciiTheme="minorHAnsi" w:hAnsiTheme="minorHAnsi" w:cstheme="minorHAnsi"/>
          <w:noProof/>
          <w14:ligatures w14:val="standardContextual"/>
        </w:rPr>
        <w:drawing>
          <wp:inline distT="0" distB="0" distL="0" distR="0" wp14:anchorId="047FEBB1" wp14:editId="68EE82DD">
            <wp:extent cx="5943600" cy="2334260"/>
            <wp:effectExtent l="0" t="0" r="0" b="2540"/>
            <wp:docPr id="1277305612" name="Picture 4" descr="A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05612" name="Picture 4" descr="A chart with numbers and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43600" cy="2334260"/>
                    </a:xfrm>
                    <a:prstGeom prst="rect">
                      <a:avLst/>
                    </a:prstGeom>
                  </pic:spPr>
                </pic:pic>
              </a:graphicData>
            </a:graphic>
          </wp:inline>
        </w:drawing>
      </w:r>
    </w:p>
    <w:p w14:paraId="087D9D9B" w14:textId="77777777" w:rsidR="006C13DD" w:rsidRDefault="006C13DD" w:rsidP="006C13DD">
      <w:pPr>
        <w:pStyle w:val="xmsonormal"/>
        <w:shd w:val="clear" w:color="auto" w:fill="FFFFFF"/>
        <w:ind w:left="720"/>
        <w:rPr>
          <w:rFonts w:asciiTheme="minorHAnsi" w:hAnsiTheme="minorHAnsi" w:cstheme="minorHAnsi"/>
        </w:rPr>
      </w:pPr>
      <w:r>
        <w:rPr>
          <w:rFonts w:asciiTheme="minorHAnsi" w:hAnsiTheme="minorHAnsi" w:cstheme="minorHAnsi"/>
        </w:rPr>
        <w:t>The last board meeting was in Las Vegas in January. They are working on version 3 of the NFHP action Plan with SMART objectives and 4 goals. Steve Perry noted that he and Lori Maloney are both on the team. The NFHP goals align well with EBTJV’s.</w:t>
      </w:r>
    </w:p>
    <w:p w14:paraId="493B717D" w14:textId="77777777" w:rsidR="006C13DD" w:rsidRDefault="006C13DD" w:rsidP="002F7875">
      <w:pPr>
        <w:pStyle w:val="xmsonormal"/>
        <w:shd w:val="clear" w:color="auto" w:fill="FFFFFF"/>
        <w:rPr>
          <w:rFonts w:asciiTheme="minorHAnsi" w:hAnsiTheme="minorHAnsi" w:cstheme="minorHAnsi"/>
        </w:rPr>
      </w:pPr>
    </w:p>
    <w:p w14:paraId="6E919611" w14:textId="77777777" w:rsidR="00E77AB8" w:rsidRPr="002F7875" w:rsidRDefault="00E77AB8" w:rsidP="002F7875">
      <w:pPr>
        <w:pStyle w:val="xmsonormal"/>
        <w:shd w:val="clear" w:color="auto" w:fill="FFFFFF"/>
        <w:rPr>
          <w:rFonts w:asciiTheme="minorHAnsi" w:hAnsiTheme="minorHAnsi" w:cstheme="minorHAnsi"/>
        </w:rPr>
      </w:pPr>
    </w:p>
    <w:p w14:paraId="76B7DF3B" w14:textId="6B32E7BA" w:rsidR="00ED36B3" w:rsidRPr="002F7875" w:rsidRDefault="00D81C89" w:rsidP="002F7875">
      <w:pPr>
        <w:spacing w:beforeAutospacing="1" w:after="100" w:afterAutospacing="1"/>
        <w:rPr>
          <w:rFonts w:eastAsia="Times New Roman" w:cstheme="minorHAnsi"/>
          <w:kern w:val="0"/>
          <w14:ligatures w14:val="none"/>
        </w:rPr>
      </w:pPr>
      <w:r w:rsidRPr="002F7875">
        <w:rPr>
          <w:rFonts w:eastAsia="Times New Roman" w:cstheme="minorHAnsi"/>
          <w:b/>
          <w:bCs/>
          <w:color w:val="000000"/>
          <w:kern w:val="0"/>
          <w14:ligatures w14:val="none"/>
        </w:rPr>
        <w:lastRenderedPageBreak/>
        <w:t>EBTJV</w:t>
      </w:r>
      <w:r w:rsidR="002F7875" w:rsidRPr="002F7875">
        <w:rPr>
          <w:rFonts w:eastAsia="Times New Roman" w:cstheme="minorHAnsi"/>
          <w:b/>
          <w:bCs/>
          <w:color w:val="000000"/>
          <w:kern w:val="0"/>
          <w14:ligatures w14:val="none"/>
        </w:rPr>
        <w:t xml:space="preserve"> </w:t>
      </w:r>
      <w:r w:rsidRPr="002F7875">
        <w:rPr>
          <w:rFonts w:eastAsia="Times New Roman" w:cstheme="minorHAnsi"/>
          <w:b/>
          <w:bCs/>
          <w:color w:val="000000"/>
          <w:kern w:val="0"/>
          <w14:ligatures w14:val="none"/>
        </w:rPr>
        <w:t>workplan elements</w:t>
      </w:r>
    </w:p>
    <w:p w14:paraId="0F438E4A" w14:textId="62B254AC" w:rsidR="005E0806" w:rsidRPr="002F7875" w:rsidRDefault="002F7875" w:rsidP="009C568D">
      <w:pPr>
        <w:spacing w:beforeAutospacing="1" w:after="100" w:afterAutospacing="1"/>
        <w:ind w:left="720"/>
        <w:rPr>
          <w:rFonts w:eastAsia="Times New Roman" w:cstheme="minorHAnsi"/>
          <w:kern w:val="0"/>
          <w14:ligatures w14:val="none"/>
        </w:rPr>
      </w:pPr>
      <w:r w:rsidRPr="002F7875">
        <w:rPr>
          <w:rFonts w:eastAsia="Times New Roman" w:cstheme="minorHAnsi"/>
          <w:color w:val="000000"/>
          <w:kern w:val="0"/>
          <w14:ligatures w14:val="none"/>
        </w:rPr>
        <w:t>Lori Maloney reviewed the</w:t>
      </w:r>
      <w:r w:rsidR="00DF5D03" w:rsidRPr="002F7875">
        <w:rPr>
          <w:rFonts w:eastAsia="Times New Roman" w:cstheme="minorHAnsi"/>
          <w:color w:val="000000"/>
          <w:kern w:val="0"/>
          <w14:ligatures w14:val="none"/>
        </w:rPr>
        <w:t xml:space="preserve"> </w:t>
      </w:r>
      <w:proofErr w:type="gramStart"/>
      <w:r w:rsidR="00DF5D03" w:rsidRPr="002F7875">
        <w:rPr>
          <w:rFonts w:eastAsia="Times New Roman" w:cstheme="minorHAnsi"/>
          <w:color w:val="000000"/>
          <w:kern w:val="0"/>
          <w14:ligatures w14:val="none"/>
        </w:rPr>
        <w:t>high level</w:t>
      </w:r>
      <w:proofErr w:type="gramEnd"/>
      <w:r w:rsidR="00DF5D03" w:rsidRPr="002F7875">
        <w:rPr>
          <w:rFonts w:eastAsia="Times New Roman" w:cstheme="minorHAnsi"/>
          <w:color w:val="000000"/>
          <w:kern w:val="0"/>
          <w14:ligatures w14:val="none"/>
        </w:rPr>
        <w:t xml:space="preserve"> </w:t>
      </w:r>
      <w:r w:rsidR="005E0806" w:rsidRPr="002F7875">
        <w:rPr>
          <w:rFonts w:eastAsia="Times New Roman" w:cstheme="minorHAnsi"/>
          <w:color w:val="000000"/>
          <w:kern w:val="0"/>
          <w14:ligatures w14:val="none"/>
        </w:rPr>
        <w:t xml:space="preserve">look at </w:t>
      </w:r>
      <w:r w:rsidR="00DF5D03" w:rsidRPr="002F7875">
        <w:rPr>
          <w:rFonts w:eastAsia="Times New Roman" w:cstheme="minorHAnsi"/>
          <w:color w:val="000000"/>
          <w:kern w:val="0"/>
          <w14:ligatures w14:val="none"/>
        </w:rPr>
        <w:t xml:space="preserve">some </w:t>
      </w:r>
      <w:r w:rsidR="005E0806" w:rsidRPr="002F7875">
        <w:rPr>
          <w:rFonts w:eastAsia="Times New Roman" w:cstheme="minorHAnsi"/>
          <w:color w:val="000000"/>
          <w:kern w:val="0"/>
          <w14:ligatures w14:val="none"/>
        </w:rPr>
        <w:t xml:space="preserve">priorities of our organization. Are we meeting needs of members? </w:t>
      </w:r>
      <w:r w:rsidR="00DF5D03" w:rsidRPr="002F7875">
        <w:rPr>
          <w:rFonts w:eastAsia="Times New Roman" w:cstheme="minorHAnsi"/>
          <w:color w:val="000000"/>
          <w:kern w:val="0"/>
          <w14:ligatures w14:val="none"/>
        </w:rPr>
        <w:t>What are our strengths and deficiencies?</w:t>
      </w:r>
      <w:r w:rsidR="005E0806" w:rsidRPr="002F7875">
        <w:rPr>
          <w:rFonts w:eastAsia="Times New Roman" w:cstheme="minorHAnsi"/>
          <w:color w:val="000000"/>
          <w:kern w:val="0"/>
          <w14:ligatures w14:val="none"/>
        </w:rPr>
        <w:t xml:space="preserve"> What do you want us to work on?</w:t>
      </w:r>
      <w:r w:rsidR="00DF5D03" w:rsidRPr="002F7875">
        <w:rPr>
          <w:rFonts w:eastAsia="Times New Roman" w:cstheme="minorHAnsi"/>
          <w:color w:val="000000"/>
          <w:kern w:val="0"/>
          <w14:ligatures w14:val="none"/>
        </w:rPr>
        <w:t xml:space="preserve"> This </w:t>
      </w:r>
      <w:r w:rsidRPr="002F7875">
        <w:rPr>
          <w:rFonts w:eastAsia="Times New Roman" w:cstheme="minorHAnsi"/>
          <w:color w:val="000000"/>
          <w:kern w:val="0"/>
          <w14:ligatures w14:val="none"/>
        </w:rPr>
        <w:t>was</w:t>
      </w:r>
      <w:r w:rsidR="00DF5D03" w:rsidRPr="002F7875">
        <w:rPr>
          <w:rFonts w:eastAsia="Times New Roman" w:cstheme="minorHAnsi"/>
          <w:color w:val="000000"/>
          <w:kern w:val="0"/>
          <w14:ligatures w14:val="none"/>
        </w:rPr>
        <w:t xml:space="preserve"> an introduction not meant to be a long and comprehensive discussion at this meeting.</w:t>
      </w:r>
    </w:p>
    <w:p w14:paraId="068AC980" w14:textId="72840EEE" w:rsidR="00DF5D03" w:rsidRPr="002F7875" w:rsidRDefault="00DF5D03" w:rsidP="009C568D">
      <w:pPr>
        <w:pStyle w:val="ListParagraph"/>
        <w:numPr>
          <w:ilvl w:val="1"/>
          <w:numId w:val="2"/>
        </w:numPr>
        <w:spacing w:beforeAutospacing="1" w:after="100" w:afterAutospacing="1"/>
        <w:ind w:left="1800"/>
        <w:rPr>
          <w:rFonts w:eastAsia="Times New Roman" w:cstheme="minorHAnsi"/>
          <w:kern w:val="0"/>
          <w14:ligatures w14:val="none"/>
        </w:rPr>
      </w:pPr>
      <w:r w:rsidRPr="002F7875">
        <w:rPr>
          <w:rFonts w:eastAsia="Times New Roman" w:cstheme="minorHAnsi"/>
          <w:kern w:val="0"/>
          <w14:ligatures w14:val="none"/>
        </w:rPr>
        <w:t>Project funding</w:t>
      </w:r>
    </w:p>
    <w:p w14:paraId="4AFB585C" w14:textId="2CCB7319" w:rsidR="00755379" w:rsidRPr="002F7875" w:rsidRDefault="005E0806" w:rsidP="009C568D">
      <w:pPr>
        <w:pStyle w:val="ListParagraph"/>
        <w:numPr>
          <w:ilvl w:val="1"/>
          <w:numId w:val="2"/>
        </w:numPr>
        <w:spacing w:beforeAutospacing="1" w:after="100" w:afterAutospacing="1"/>
        <w:ind w:left="1800"/>
        <w:rPr>
          <w:rFonts w:eastAsia="Times New Roman" w:cstheme="minorHAnsi"/>
          <w:kern w:val="0"/>
          <w14:ligatures w14:val="none"/>
        </w:rPr>
      </w:pPr>
      <w:r w:rsidRPr="002F7875">
        <w:rPr>
          <w:rFonts w:eastAsia="Times New Roman" w:cstheme="minorHAnsi"/>
          <w:kern w:val="0"/>
          <w14:ligatures w14:val="none"/>
        </w:rPr>
        <w:t>Sponsorship</w:t>
      </w:r>
      <w:r w:rsidR="00755379" w:rsidRPr="002F7875">
        <w:rPr>
          <w:rFonts w:eastAsia="Times New Roman" w:cstheme="minorHAnsi"/>
          <w:kern w:val="0"/>
          <w14:ligatures w14:val="none"/>
        </w:rPr>
        <w:t xml:space="preserve"> of EBTJV </w:t>
      </w:r>
      <w:r w:rsidRPr="002F7875">
        <w:rPr>
          <w:rFonts w:eastAsia="Times New Roman" w:cstheme="minorHAnsi"/>
          <w:kern w:val="0"/>
          <w14:ligatures w14:val="none"/>
        </w:rPr>
        <w:t xml:space="preserve">(currently this is Canaan Valley </w:t>
      </w:r>
      <w:proofErr w:type="gramStart"/>
      <w:r w:rsidRPr="002F7875">
        <w:rPr>
          <w:rFonts w:eastAsia="Times New Roman" w:cstheme="minorHAnsi"/>
          <w:kern w:val="0"/>
          <w14:ligatures w14:val="none"/>
        </w:rPr>
        <w:t>Institute</w:t>
      </w:r>
      <w:proofErr w:type="gramEnd"/>
      <w:r w:rsidRPr="002F7875">
        <w:rPr>
          <w:rFonts w:eastAsia="Times New Roman" w:cstheme="minorHAnsi"/>
          <w:kern w:val="0"/>
          <w14:ligatures w14:val="none"/>
        </w:rPr>
        <w:t xml:space="preserve"> but we are </w:t>
      </w:r>
      <w:r w:rsidR="00DF5D03" w:rsidRPr="002F7875">
        <w:rPr>
          <w:rFonts w:eastAsia="Times New Roman" w:cstheme="minorHAnsi"/>
          <w:kern w:val="0"/>
          <w14:ligatures w14:val="none"/>
        </w:rPr>
        <w:t>exploring options through the end of April</w:t>
      </w:r>
      <w:r w:rsidRPr="002F7875">
        <w:rPr>
          <w:rFonts w:eastAsia="Times New Roman" w:cstheme="minorHAnsi"/>
          <w:kern w:val="0"/>
          <w14:ligatures w14:val="none"/>
        </w:rPr>
        <w:t>)</w:t>
      </w:r>
    </w:p>
    <w:p w14:paraId="1CE008A9" w14:textId="5A82120D" w:rsidR="00ED36B3" w:rsidRPr="002F7875" w:rsidRDefault="00D81C89" w:rsidP="009C568D">
      <w:pPr>
        <w:pStyle w:val="ListParagraph"/>
        <w:numPr>
          <w:ilvl w:val="1"/>
          <w:numId w:val="2"/>
        </w:numPr>
        <w:spacing w:beforeAutospacing="1" w:after="100" w:afterAutospacing="1"/>
        <w:ind w:left="1800"/>
        <w:rPr>
          <w:rFonts w:eastAsia="Times New Roman" w:cstheme="minorHAnsi"/>
          <w:kern w:val="0"/>
          <w14:ligatures w14:val="none"/>
        </w:rPr>
      </w:pPr>
      <w:r w:rsidRPr="002F7875">
        <w:rPr>
          <w:rFonts w:eastAsia="Times New Roman" w:cstheme="minorHAnsi"/>
          <w:color w:val="000000"/>
          <w:kern w:val="0"/>
          <w14:ligatures w14:val="none"/>
        </w:rPr>
        <w:t>Assessment and Strategy</w:t>
      </w:r>
    </w:p>
    <w:p w14:paraId="3A90508F" w14:textId="3BB0BDDE" w:rsidR="005E0806" w:rsidRPr="002F7875" w:rsidRDefault="00D81C89" w:rsidP="009C568D">
      <w:pPr>
        <w:pStyle w:val="ListParagraph"/>
        <w:numPr>
          <w:ilvl w:val="1"/>
          <w:numId w:val="2"/>
        </w:numPr>
        <w:spacing w:beforeAutospacing="1" w:after="100" w:afterAutospacing="1"/>
        <w:ind w:left="1800"/>
        <w:rPr>
          <w:rFonts w:eastAsia="Times New Roman" w:cstheme="minorHAnsi"/>
          <w:kern w:val="0"/>
          <w14:ligatures w14:val="none"/>
        </w:rPr>
      </w:pPr>
      <w:r w:rsidRPr="002F7875">
        <w:rPr>
          <w:rFonts w:eastAsia="Times New Roman" w:cstheme="minorHAnsi"/>
          <w:color w:val="000000"/>
          <w:kern w:val="0"/>
          <w14:ligatures w14:val="none"/>
        </w:rPr>
        <w:t>Communications</w:t>
      </w:r>
      <w:r w:rsidR="005E0806" w:rsidRPr="002F7875">
        <w:rPr>
          <w:rFonts w:eastAsia="Times New Roman" w:cstheme="minorHAnsi"/>
          <w:color w:val="000000"/>
          <w:kern w:val="0"/>
          <w14:ligatures w14:val="none"/>
        </w:rPr>
        <w:t>/outreach (and audiences)</w:t>
      </w:r>
    </w:p>
    <w:p w14:paraId="26162511" w14:textId="2E03C188" w:rsidR="00ED36B3" w:rsidRPr="002F7875" w:rsidRDefault="00D81C89" w:rsidP="009C568D">
      <w:pPr>
        <w:pStyle w:val="ListParagraph"/>
        <w:numPr>
          <w:ilvl w:val="1"/>
          <w:numId w:val="2"/>
        </w:numPr>
        <w:spacing w:beforeAutospacing="1" w:after="100" w:afterAutospacing="1"/>
        <w:ind w:left="1800"/>
        <w:rPr>
          <w:rFonts w:eastAsia="Times New Roman" w:cstheme="minorHAnsi"/>
          <w:kern w:val="0"/>
          <w14:ligatures w14:val="none"/>
        </w:rPr>
      </w:pPr>
      <w:r w:rsidRPr="002F7875">
        <w:rPr>
          <w:rFonts w:eastAsia="Times New Roman" w:cstheme="minorHAnsi"/>
          <w:color w:val="000000"/>
          <w:kern w:val="0"/>
          <w14:ligatures w14:val="none"/>
        </w:rPr>
        <w:t>Supporting/developing regional capacity</w:t>
      </w:r>
      <w:r w:rsidR="005E0806" w:rsidRPr="002F7875">
        <w:rPr>
          <w:rFonts w:eastAsia="Times New Roman" w:cstheme="minorHAnsi"/>
          <w:color w:val="000000"/>
          <w:kern w:val="0"/>
          <w14:ligatures w14:val="none"/>
        </w:rPr>
        <w:t>, and our involvement in the Delaware Brook Trout Initiative</w:t>
      </w:r>
    </w:p>
    <w:p w14:paraId="191F25A6" w14:textId="40DEF381" w:rsidR="0076407D" w:rsidRPr="00E77AB8" w:rsidRDefault="00755379" w:rsidP="00E77AB8">
      <w:pPr>
        <w:spacing w:beforeAutospacing="1" w:after="100" w:afterAutospacing="1"/>
        <w:ind w:left="720"/>
        <w:rPr>
          <w:rFonts w:eastAsia="Times New Roman" w:cstheme="minorHAnsi"/>
          <w:kern w:val="0"/>
          <w14:ligatures w14:val="none"/>
        </w:rPr>
      </w:pPr>
      <w:r w:rsidRPr="002F7875">
        <w:rPr>
          <w:rFonts w:eastAsia="Times New Roman" w:cstheme="minorHAnsi"/>
          <w:kern w:val="0"/>
          <w14:ligatures w14:val="none"/>
        </w:rPr>
        <w:t xml:space="preserve">We will be seeking your input on these items over the coming months. </w:t>
      </w:r>
      <w:r w:rsidR="005E0806" w:rsidRPr="002F7875">
        <w:rPr>
          <w:rFonts w:eastAsia="Times New Roman" w:cstheme="minorHAnsi"/>
          <w:kern w:val="0"/>
          <w14:ligatures w14:val="none"/>
        </w:rPr>
        <w:t xml:space="preserve">Your input is not only helpful, </w:t>
      </w:r>
      <w:r w:rsidR="00C356C3" w:rsidRPr="002F7875">
        <w:rPr>
          <w:rFonts w:eastAsia="Times New Roman" w:cstheme="minorHAnsi"/>
          <w:kern w:val="0"/>
          <w14:ligatures w14:val="none"/>
        </w:rPr>
        <w:t>but also</w:t>
      </w:r>
      <w:r w:rsidR="005E0806" w:rsidRPr="002F7875">
        <w:rPr>
          <w:rFonts w:eastAsia="Times New Roman" w:cstheme="minorHAnsi"/>
          <w:kern w:val="0"/>
          <w14:ligatures w14:val="none"/>
        </w:rPr>
        <w:t xml:space="preserve"> vital because you and your agency/organization are important members of the EBTJV.  </w:t>
      </w:r>
      <w:r w:rsidR="005E0806" w:rsidRPr="00E77AB8">
        <w:rPr>
          <w:rFonts w:eastAsia="Times New Roman" w:cstheme="minorHAnsi"/>
          <w:color w:val="000000" w:themeColor="text1"/>
          <w:kern w:val="0"/>
          <w:highlight w:val="yellow"/>
          <w14:ligatures w14:val="none"/>
        </w:rPr>
        <w:t>Also, if</w:t>
      </w:r>
      <w:r w:rsidRPr="00E77AB8">
        <w:rPr>
          <w:rFonts w:eastAsia="Times New Roman" w:cstheme="minorHAnsi"/>
          <w:color w:val="000000" w:themeColor="text1"/>
          <w:kern w:val="0"/>
          <w:highlight w:val="yellow"/>
          <w14:ligatures w14:val="none"/>
        </w:rPr>
        <w:t xml:space="preserve"> you are interested in</w:t>
      </w:r>
      <w:r w:rsidR="005E0806" w:rsidRPr="00E77AB8">
        <w:rPr>
          <w:rFonts w:eastAsia="Times New Roman" w:cstheme="minorHAnsi"/>
          <w:color w:val="000000" w:themeColor="text1"/>
          <w:kern w:val="0"/>
          <w:highlight w:val="yellow"/>
          <w14:ligatures w14:val="none"/>
        </w:rPr>
        <w:t xml:space="preserve"> understanding or weighing in on </w:t>
      </w:r>
      <w:r w:rsidR="00E77AB8" w:rsidRPr="00E77AB8">
        <w:rPr>
          <w:rFonts w:eastAsia="Times New Roman" w:cstheme="minorHAnsi"/>
          <w:color w:val="000000" w:themeColor="text1"/>
          <w:kern w:val="0"/>
          <w:highlight w:val="yellow"/>
          <w14:ligatures w14:val="none"/>
        </w:rPr>
        <w:t>any of this</w:t>
      </w:r>
      <w:r w:rsidR="005E0806" w:rsidRPr="00E77AB8">
        <w:rPr>
          <w:rFonts w:eastAsia="Times New Roman" w:cstheme="minorHAnsi"/>
          <w:color w:val="000000" w:themeColor="text1"/>
          <w:kern w:val="0"/>
          <w:highlight w:val="yellow"/>
          <w14:ligatures w14:val="none"/>
        </w:rPr>
        <w:t xml:space="preserve"> </w:t>
      </w:r>
      <w:r w:rsidRPr="00E77AB8">
        <w:rPr>
          <w:rFonts w:eastAsia="Times New Roman" w:cstheme="minorHAnsi"/>
          <w:color w:val="000000" w:themeColor="text1"/>
          <w:kern w:val="0"/>
          <w:highlight w:val="yellow"/>
          <w14:ligatures w14:val="none"/>
        </w:rPr>
        <w:t>please reach out to Lori or Jake.</w:t>
      </w:r>
      <w:r w:rsidR="00E77AB8" w:rsidRPr="00E77AB8">
        <w:rPr>
          <w:rFonts w:eastAsia="Times New Roman" w:cstheme="minorHAnsi"/>
          <w:color w:val="000000" w:themeColor="text1"/>
          <w:kern w:val="0"/>
          <w14:ligatures w14:val="none"/>
        </w:rPr>
        <w:t xml:space="preserve"> </w:t>
      </w:r>
    </w:p>
    <w:p w14:paraId="641815F0" w14:textId="2437B4F3" w:rsidR="002279EA" w:rsidRPr="002F7875" w:rsidRDefault="002F7875">
      <w:pPr>
        <w:rPr>
          <w:rFonts w:cstheme="minorHAnsi"/>
        </w:rPr>
      </w:pPr>
      <w:r w:rsidRPr="002F7875">
        <w:rPr>
          <w:rFonts w:eastAsia="Times New Roman" w:cstheme="minorHAnsi"/>
          <w:b/>
          <w:bCs/>
          <w:kern w:val="0"/>
          <w14:ligatures w14:val="none"/>
        </w:rPr>
        <w:t>Meeting adjourned 3pm</w:t>
      </w:r>
    </w:p>
    <w:sectPr w:rsidR="002279EA" w:rsidRPr="002F78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E32"/>
    <w:multiLevelType w:val="multilevel"/>
    <w:tmpl w:val="81F63AA6"/>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 w15:restartNumberingAfterBreak="0">
    <w:nsid w:val="08C92A3B"/>
    <w:multiLevelType w:val="hybridMultilevel"/>
    <w:tmpl w:val="B8A8B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30684"/>
    <w:multiLevelType w:val="multilevel"/>
    <w:tmpl w:val="3184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6C0B93"/>
    <w:multiLevelType w:val="hybridMultilevel"/>
    <w:tmpl w:val="D3BEB280"/>
    <w:lvl w:ilvl="0" w:tplc="EE780070">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316AA1"/>
    <w:multiLevelType w:val="multilevel"/>
    <w:tmpl w:val="F0C2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1E2418"/>
    <w:multiLevelType w:val="multilevel"/>
    <w:tmpl w:val="CF46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AD4D27"/>
    <w:multiLevelType w:val="multilevel"/>
    <w:tmpl w:val="260A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638B2"/>
    <w:multiLevelType w:val="hybridMultilevel"/>
    <w:tmpl w:val="909E8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3075073"/>
    <w:multiLevelType w:val="multilevel"/>
    <w:tmpl w:val="1A44E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777C56"/>
    <w:multiLevelType w:val="multilevel"/>
    <w:tmpl w:val="9154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F22271"/>
    <w:multiLevelType w:val="multilevel"/>
    <w:tmpl w:val="1114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902131">
    <w:abstractNumId w:val="0"/>
  </w:num>
  <w:num w:numId="2" w16cid:durableId="1568418757">
    <w:abstractNumId w:val="3"/>
  </w:num>
  <w:num w:numId="3" w16cid:durableId="1634212779">
    <w:abstractNumId w:val="7"/>
  </w:num>
  <w:num w:numId="4" w16cid:durableId="427577191">
    <w:abstractNumId w:val="5"/>
  </w:num>
  <w:num w:numId="5" w16cid:durableId="727265450">
    <w:abstractNumId w:val="2"/>
  </w:num>
  <w:num w:numId="6" w16cid:durableId="367994868">
    <w:abstractNumId w:val="4"/>
  </w:num>
  <w:num w:numId="7" w16cid:durableId="196042784">
    <w:abstractNumId w:val="9"/>
  </w:num>
  <w:num w:numId="8" w16cid:durableId="1550070247">
    <w:abstractNumId w:val="8"/>
  </w:num>
  <w:num w:numId="9" w16cid:durableId="341051305">
    <w:abstractNumId w:val="6"/>
  </w:num>
  <w:num w:numId="10" w16cid:durableId="1087308925">
    <w:abstractNumId w:val="10"/>
  </w:num>
  <w:num w:numId="11" w16cid:durableId="17826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BC"/>
    <w:rsid w:val="000120B0"/>
    <w:rsid w:val="00047AD5"/>
    <w:rsid w:val="00051436"/>
    <w:rsid w:val="00066D22"/>
    <w:rsid w:val="000746F0"/>
    <w:rsid w:val="00075B35"/>
    <w:rsid w:val="00120405"/>
    <w:rsid w:val="0015156A"/>
    <w:rsid w:val="001A1FF7"/>
    <w:rsid w:val="002279EA"/>
    <w:rsid w:val="0023745E"/>
    <w:rsid w:val="0026564C"/>
    <w:rsid w:val="002741C1"/>
    <w:rsid w:val="00274F89"/>
    <w:rsid w:val="00283335"/>
    <w:rsid w:val="002D5913"/>
    <w:rsid w:val="002F5F54"/>
    <w:rsid w:val="002F7875"/>
    <w:rsid w:val="00305510"/>
    <w:rsid w:val="003639EB"/>
    <w:rsid w:val="00372FBD"/>
    <w:rsid w:val="004063FA"/>
    <w:rsid w:val="0045382E"/>
    <w:rsid w:val="004546DB"/>
    <w:rsid w:val="00465A7F"/>
    <w:rsid w:val="00561899"/>
    <w:rsid w:val="00595451"/>
    <w:rsid w:val="005B1F83"/>
    <w:rsid w:val="005B2EB2"/>
    <w:rsid w:val="005E0806"/>
    <w:rsid w:val="006C13DD"/>
    <w:rsid w:val="0073050F"/>
    <w:rsid w:val="00755379"/>
    <w:rsid w:val="00755637"/>
    <w:rsid w:val="0076407D"/>
    <w:rsid w:val="007805EB"/>
    <w:rsid w:val="007F6490"/>
    <w:rsid w:val="00843C96"/>
    <w:rsid w:val="008717BD"/>
    <w:rsid w:val="009B3267"/>
    <w:rsid w:val="009C0DBE"/>
    <w:rsid w:val="009C568D"/>
    <w:rsid w:val="009D12BC"/>
    <w:rsid w:val="009E0FBC"/>
    <w:rsid w:val="00A1788B"/>
    <w:rsid w:val="00A34AB8"/>
    <w:rsid w:val="00A56302"/>
    <w:rsid w:val="00B02008"/>
    <w:rsid w:val="00B14386"/>
    <w:rsid w:val="00B63EF1"/>
    <w:rsid w:val="00B80C80"/>
    <w:rsid w:val="00B9616E"/>
    <w:rsid w:val="00C2383B"/>
    <w:rsid w:val="00C356C3"/>
    <w:rsid w:val="00C53A7A"/>
    <w:rsid w:val="00C73ED1"/>
    <w:rsid w:val="00C7650E"/>
    <w:rsid w:val="00CB7146"/>
    <w:rsid w:val="00CD45D6"/>
    <w:rsid w:val="00CF5209"/>
    <w:rsid w:val="00D0528E"/>
    <w:rsid w:val="00D47DDB"/>
    <w:rsid w:val="00D81419"/>
    <w:rsid w:val="00D81C89"/>
    <w:rsid w:val="00D959F3"/>
    <w:rsid w:val="00DA65EF"/>
    <w:rsid w:val="00DB52A0"/>
    <w:rsid w:val="00DF5D03"/>
    <w:rsid w:val="00E475E6"/>
    <w:rsid w:val="00E77AB8"/>
    <w:rsid w:val="00ED36B3"/>
    <w:rsid w:val="00F30FEC"/>
    <w:rsid w:val="00F74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0879"/>
  <w15:chartTrackingRefBased/>
  <w15:docId w15:val="{B8882AD3-878B-D142-8F75-FABDACF51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9E0FBC"/>
    <w:pPr>
      <w:spacing w:before="100" w:beforeAutospacing="1" w:after="100" w:afterAutospacing="1"/>
    </w:pPr>
    <w:rPr>
      <w:rFonts w:ascii="Times New Roman" w:eastAsia="Times New Roman" w:hAnsi="Times New Roman" w:cs="Times New Roman"/>
      <w:kern w:val="0"/>
      <w14:ligatures w14:val="none"/>
    </w:rPr>
  </w:style>
  <w:style w:type="paragraph" w:customStyle="1" w:styleId="xelementtoproof">
    <w:name w:val="x_elementtoproof"/>
    <w:basedOn w:val="Normal"/>
    <w:rsid w:val="009E0FBC"/>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9E0FBC"/>
    <w:pPr>
      <w:ind w:left="720"/>
      <w:contextualSpacing/>
    </w:pPr>
  </w:style>
  <w:style w:type="character" w:styleId="Hyperlink">
    <w:name w:val="Hyperlink"/>
    <w:basedOn w:val="DefaultParagraphFont"/>
    <w:uiPriority w:val="99"/>
    <w:unhideWhenUsed/>
    <w:rsid w:val="00DA65EF"/>
    <w:rPr>
      <w:color w:val="0563C1" w:themeColor="hyperlink"/>
      <w:u w:val="single"/>
    </w:rPr>
  </w:style>
  <w:style w:type="character" w:styleId="UnresolvedMention">
    <w:name w:val="Unresolved Mention"/>
    <w:basedOn w:val="DefaultParagraphFont"/>
    <w:uiPriority w:val="99"/>
    <w:semiHidden/>
    <w:unhideWhenUsed/>
    <w:rsid w:val="00DA65EF"/>
    <w:rPr>
      <w:color w:val="605E5C"/>
      <w:shd w:val="clear" w:color="auto" w:fill="E1DFDD"/>
    </w:rPr>
  </w:style>
  <w:style w:type="paragraph" w:styleId="NoSpacing">
    <w:name w:val="No Spacing"/>
    <w:uiPriority w:val="1"/>
    <w:qFormat/>
    <w:rsid w:val="00051436"/>
    <w:rPr>
      <w:rFonts w:ascii="Times New Roman" w:hAnsi="Times New Roman"/>
      <w:kern w:val="0"/>
      <w:szCs w:val="22"/>
      <w14:ligatures w14:val="none"/>
    </w:rPr>
  </w:style>
  <w:style w:type="character" w:styleId="FollowedHyperlink">
    <w:name w:val="FollowedHyperlink"/>
    <w:basedOn w:val="DefaultParagraphFont"/>
    <w:uiPriority w:val="99"/>
    <w:semiHidden/>
    <w:unhideWhenUsed/>
    <w:rsid w:val="00051436"/>
    <w:rPr>
      <w:color w:val="954F72" w:themeColor="followedHyperlink"/>
      <w:u w:val="single"/>
    </w:rPr>
  </w:style>
  <w:style w:type="character" w:customStyle="1" w:styleId="apple-converted-space">
    <w:name w:val="apple-converted-space"/>
    <w:basedOn w:val="DefaultParagraphFont"/>
    <w:rsid w:val="00D81C89"/>
  </w:style>
  <w:style w:type="paragraph" w:styleId="NormalWeb">
    <w:name w:val="Normal (Web)"/>
    <w:basedOn w:val="Normal"/>
    <w:uiPriority w:val="99"/>
    <w:semiHidden/>
    <w:unhideWhenUsed/>
    <w:rsid w:val="002279EA"/>
    <w:pPr>
      <w:spacing w:before="100" w:beforeAutospacing="1" w:after="100" w:afterAutospacing="1"/>
    </w:pPr>
    <w:rPr>
      <w:rFonts w:ascii="Times New Roman" w:eastAsia="Times New Roman" w:hAnsi="Times New Roman" w:cs="Times New Roman"/>
      <w:kern w:val="0"/>
      <w14:ligatures w14:val="none"/>
    </w:rPr>
  </w:style>
  <w:style w:type="paragraph" w:customStyle="1" w:styleId="cvgsua">
    <w:name w:val="cvgsua"/>
    <w:basedOn w:val="Normal"/>
    <w:rsid w:val="00120405"/>
    <w:pPr>
      <w:spacing w:before="100" w:beforeAutospacing="1" w:after="100" w:afterAutospacing="1"/>
    </w:pPr>
    <w:rPr>
      <w:rFonts w:ascii="Times New Roman" w:eastAsia="Times New Roman" w:hAnsi="Times New Roman" w:cs="Times New Roman"/>
      <w:kern w:val="0"/>
      <w14:ligatures w14:val="none"/>
    </w:rPr>
  </w:style>
  <w:style w:type="character" w:customStyle="1" w:styleId="oypena">
    <w:name w:val="oypena"/>
    <w:basedOn w:val="DefaultParagraphFont"/>
    <w:rsid w:val="00120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926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07">
          <w:marLeft w:val="0"/>
          <w:marRight w:val="0"/>
          <w:marTop w:val="0"/>
          <w:marBottom w:val="0"/>
          <w:divBdr>
            <w:top w:val="none" w:sz="0" w:space="0" w:color="auto"/>
            <w:left w:val="none" w:sz="0" w:space="0" w:color="auto"/>
            <w:bottom w:val="none" w:sz="0" w:space="0" w:color="auto"/>
            <w:right w:val="none" w:sz="0" w:space="0" w:color="auto"/>
          </w:divBdr>
          <w:divsChild>
            <w:div w:id="1347364178">
              <w:marLeft w:val="0"/>
              <w:marRight w:val="0"/>
              <w:marTop w:val="0"/>
              <w:marBottom w:val="0"/>
              <w:divBdr>
                <w:top w:val="none" w:sz="0" w:space="0" w:color="auto"/>
                <w:left w:val="none" w:sz="0" w:space="0" w:color="auto"/>
                <w:bottom w:val="none" w:sz="0" w:space="0" w:color="auto"/>
                <w:right w:val="none" w:sz="0" w:space="0" w:color="auto"/>
              </w:divBdr>
              <w:divsChild>
                <w:div w:id="1511725083">
                  <w:marLeft w:val="0"/>
                  <w:marRight w:val="0"/>
                  <w:marTop w:val="0"/>
                  <w:marBottom w:val="0"/>
                  <w:divBdr>
                    <w:top w:val="none" w:sz="0" w:space="0" w:color="auto"/>
                    <w:left w:val="none" w:sz="0" w:space="0" w:color="auto"/>
                    <w:bottom w:val="none" w:sz="0" w:space="0" w:color="auto"/>
                    <w:right w:val="none" w:sz="0" w:space="0" w:color="auto"/>
                  </w:divBdr>
                </w:div>
              </w:divsChild>
            </w:div>
            <w:div w:id="280579359">
              <w:marLeft w:val="0"/>
              <w:marRight w:val="0"/>
              <w:marTop w:val="0"/>
              <w:marBottom w:val="0"/>
              <w:divBdr>
                <w:top w:val="none" w:sz="0" w:space="0" w:color="auto"/>
                <w:left w:val="none" w:sz="0" w:space="0" w:color="auto"/>
                <w:bottom w:val="none" w:sz="0" w:space="0" w:color="auto"/>
                <w:right w:val="none" w:sz="0" w:space="0" w:color="auto"/>
              </w:divBdr>
              <w:divsChild>
                <w:div w:id="15817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86509">
          <w:marLeft w:val="0"/>
          <w:marRight w:val="0"/>
          <w:marTop w:val="0"/>
          <w:marBottom w:val="0"/>
          <w:divBdr>
            <w:top w:val="none" w:sz="0" w:space="0" w:color="auto"/>
            <w:left w:val="none" w:sz="0" w:space="0" w:color="auto"/>
            <w:bottom w:val="none" w:sz="0" w:space="0" w:color="auto"/>
            <w:right w:val="none" w:sz="0" w:space="0" w:color="auto"/>
          </w:divBdr>
          <w:divsChild>
            <w:div w:id="1889294182">
              <w:marLeft w:val="0"/>
              <w:marRight w:val="0"/>
              <w:marTop w:val="0"/>
              <w:marBottom w:val="0"/>
              <w:divBdr>
                <w:top w:val="none" w:sz="0" w:space="0" w:color="auto"/>
                <w:left w:val="none" w:sz="0" w:space="0" w:color="auto"/>
                <w:bottom w:val="none" w:sz="0" w:space="0" w:color="auto"/>
                <w:right w:val="none" w:sz="0" w:space="0" w:color="auto"/>
              </w:divBdr>
              <w:divsChild>
                <w:div w:id="20500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91559">
      <w:bodyDiv w:val="1"/>
      <w:marLeft w:val="0"/>
      <w:marRight w:val="0"/>
      <w:marTop w:val="0"/>
      <w:marBottom w:val="0"/>
      <w:divBdr>
        <w:top w:val="none" w:sz="0" w:space="0" w:color="auto"/>
        <w:left w:val="none" w:sz="0" w:space="0" w:color="auto"/>
        <w:bottom w:val="none" w:sz="0" w:space="0" w:color="auto"/>
        <w:right w:val="none" w:sz="0" w:space="0" w:color="auto"/>
      </w:divBdr>
    </w:div>
    <w:div w:id="331181839">
      <w:bodyDiv w:val="1"/>
      <w:marLeft w:val="0"/>
      <w:marRight w:val="0"/>
      <w:marTop w:val="0"/>
      <w:marBottom w:val="0"/>
      <w:divBdr>
        <w:top w:val="none" w:sz="0" w:space="0" w:color="auto"/>
        <w:left w:val="none" w:sz="0" w:space="0" w:color="auto"/>
        <w:bottom w:val="none" w:sz="0" w:space="0" w:color="auto"/>
        <w:right w:val="none" w:sz="0" w:space="0" w:color="auto"/>
      </w:divBdr>
    </w:div>
    <w:div w:id="441538985">
      <w:bodyDiv w:val="1"/>
      <w:marLeft w:val="0"/>
      <w:marRight w:val="0"/>
      <w:marTop w:val="0"/>
      <w:marBottom w:val="0"/>
      <w:divBdr>
        <w:top w:val="none" w:sz="0" w:space="0" w:color="auto"/>
        <w:left w:val="none" w:sz="0" w:space="0" w:color="auto"/>
        <w:bottom w:val="none" w:sz="0" w:space="0" w:color="auto"/>
        <w:right w:val="none" w:sz="0" w:space="0" w:color="auto"/>
      </w:divBdr>
    </w:div>
    <w:div w:id="751240857">
      <w:bodyDiv w:val="1"/>
      <w:marLeft w:val="0"/>
      <w:marRight w:val="0"/>
      <w:marTop w:val="0"/>
      <w:marBottom w:val="0"/>
      <w:divBdr>
        <w:top w:val="none" w:sz="0" w:space="0" w:color="auto"/>
        <w:left w:val="none" w:sz="0" w:space="0" w:color="auto"/>
        <w:bottom w:val="none" w:sz="0" w:space="0" w:color="auto"/>
        <w:right w:val="none" w:sz="0" w:space="0" w:color="auto"/>
      </w:divBdr>
    </w:div>
    <w:div w:id="844324188">
      <w:bodyDiv w:val="1"/>
      <w:marLeft w:val="0"/>
      <w:marRight w:val="0"/>
      <w:marTop w:val="0"/>
      <w:marBottom w:val="0"/>
      <w:divBdr>
        <w:top w:val="none" w:sz="0" w:space="0" w:color="auto"/>
        <w:left w:val="none" w:sz="0" w:space="0" w:color="auto"/>
        <w:bottom w:val="none" w:sz="0" w:space="0" w:color="auto"/>
        <w:right w:val="none" w:sz="0" w:space="0" w:color="auto"/>
      </w:divBdr>
      <w:divsChild>
        <w:div w:id="984822815">
          <w:marLeft w:val="0"/>
          <w:marRight w:val="0"/>
          <w:marTop w:val="0"/>
          <w:marBottom w:val="0"/>
          <w:divBdr>
            <w:top w:val="none" w:sz="0" w:space="0" w:color="auto"/>
            <w:left w:val="none" w:sz="0" w:space="0" w:color="auto"/>
            <w:bottom w:val="none" w:sz="0" w:space="0" w:color="auto"/>
            <w:right w:val="none" w:sz="0" w:space="0" w:color="auto"/>
          </w:divBdr>
          <w:divsChild>
            <w:div w:id="1744529180">
              <w:marLeft w:val="0"/>
              <w:marRight w:val="0"/>
              <w:marTop w:val="0"/>
              <w:marBottom w:val="0"/>
              <w:divBdr>
                <w:top w:val="none" w:sz="0" w:space="0" w:color="auto"/>
                <w:left w:val="none" w:sz="0" w:space="0" w:color="auto"/>
                <w:bottom w:val="none" w:sz="0" w:space="0" w:color="auto"/>
                <w:right w:val="none" w:sz="0" w:space="0" w:color="auto"/>
              </w:divBdr>
              <w:divsChild>
                <w:div w:id="2061203574">
                  <w:marLeft w:val="0"/>
                  <w:marRight w:val="0"/>
                  <w:marTop w:val="0"/>
                  <w:marBottom w:val="0"/>
                  <w:divBdr>
                    <w:top w:val="none" w:sz="0" w:space="0" w:color="auto"/>
                    <w:left w:val="none" w:sz="0" w:space="0" w:color="auto"/>
                    <w:bottom w:val="none" w:sz="0" w:space="0" w:color="auto"/>
                    <w:right w:val="none" w:sz="0" w:space="0" w:color="auto"/>
                  </w:divBdr>
                  <w:divsChild>
                    <w:div w:id="61721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890528">
      <w:bodyDiv w:val="1"/>
      <w:marLeft w:val="0"/>
      <w:marRight w:val="0"/>
      <w:marTop w:val="0"/>
      <w:marBottom w:val="0"/>
      <w:divBdr>
        <w:top w:val="none" w:sz="0" w:space="0" w:color="auto"/>
        <w:left w:val="none" w:sz="0" w:space="0" w:color="auto"/>
        <w:bottom w:val="none" w:sz="0" w:space="0" w:color="auto"/>
        <w:right w:val="none" w:sz="0" w:space="0" w:color="auto"/>
      </w:divBdr>
      <w:divsChild>
        <w:div w:id="455803729">
          <w:marLeft w:val="0"/>
          <w:marRight w:val="0"/>
          <w:marTop w:val="0"/>
          <w:marBottom w:val="0"/>
          <w:divBdr>
            <w:top w:val="none" w:sz="0" w:space="0" w:color="auto"/>
            <w:left w:val="none" w:sz="0" w:space="0" w:color="auto"/>
            <w:bottom w:val="none" w:sz="0" w:space="0" w:color="auto"/>
            <w:right w:val="none" w:sz="0" w:space="0" w:color="auto"/>
          </w:divBdr>
          <w:divsChild>
            <w:div w:id="1350524698">
              <w:marLeft w:val="0"/>
              <w:marRight w:val="0"/>
              <w:marTop w:val="0"/>
              <w:marBottom w:val="0"/>
              <w:divBdr>
                <w:top w:val="none" w:sz="0" w:space="0" w:color="auto"/>
                <w:left w:val="none" w:sz="0" w:space="0" w:color="auto"/>
                <w:bottom w:val="none" w:sz="0" w:space="0" w:color="auto"/>
                <w:right w:val="none" w:sz="0" w:space="0" w:color="auto"/>
              </w:divBdr>
              <w:divsChild>
                <w:div w:id="2075659377">
                  <w:marLeft w:val="0"/>
                  <w:marRight w:val="0"/>
                  <w:marTop w:val="0"/>
                  <w:marBottom w:val="0"/>
                  <w:divBdr>
                    <w:top w:val="none" w:sz="0" w:space="0" w:color="auto"/>
                    <w:left w:val="none" w:sz="0" w:space="0" w:color="auto"/>
                    <w:bottom w:val="none" w:sz="0" w:space="0" w:color="auto"/>
                    <w:right w:val="none" w:sz="0" w:space="0" w:color="auto"/>
                  </w:divBdr>
                  <w:divsChild>
                    <w:div w:id="146257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295254">
      <w:bodyDiv w:val="1"/>
      <w:marLeft w:val="0"/>
      <w:marRight w:val="0"/>
      <w:marTop w:val="0"/>
      <w:marBottom w:val="0"/>
      <w:divBdr>
        <w:top w:val="none" w:sz="0" w:space="0" w:color="auto"/>
        <w:left w:val="none" w:sz="0" w:space="0" w:color="auto"/>
        <w:bottom w:val="none" w:sz="0" w:space="0" w:color="auto"/>
        <w:right w:val="none" w:sz="0" w:space="0" w:color="auto"/>
      </w:divBdr>
    </w:div>
    <w:div w:id="1700545299">
      <w:bodyDiv w:val="1"/>
      <w:marLeft w:val="0"/>
      <w:marRight w:val="0"/>
      <w:marTop w:val="0"/>
      <w:marBottom w:val="0"/>
      <w:divBdr>
        <w:top w:val="none" w:sz="0" w:space="0" w:color="auto"/>
        <w:left w:val="none" w:sz="0" w:space="0" w:color="auto"/>
        <w:bottom w:val="none" w:sz="0" w:space="0" w:color="auto"/>
        <w:right w:val="none" w:sz="0" w:space="0" w:color="auto"/>
      </w:divBdr>
      <w:divsChild>
        <w:div w:id="7422632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412668">
              <w:marLeft w:val="0"/>
              <w:marRight w:val="0"/>
              <w:marTop w:val="0"/>
              <w:marBottom w:val="0"/>
              <w:divBdr>
                <w:top w:val="none" w:sz="0" w:space="0" w:color="auto"/>
                <w:left w:val="none" w:sz="0" w:space="0" w:color="auto"/>
                <w:bottom w:val="none" w:sz="0" w:space="0" w:color="auto"/>
                <w:right w:val="none" w:sz="0" w:space="0" w:color="auto"/>
              </w:divBdr>
              <w:divsChild>
                <w:div w:id="835338263">
                  <w:marLeft w:val="0"/>
                  <w:marRight w:val="0"/>
                  <w:marTop w:val="0"/>
                  <w:marBottom w:val="0"/>
                  <w:divBdr>
                    <w:top w:val="none" w:sz="0" w:space="0" w:color="auto"/>
                    <w:left w:val="none" w:sz="0" w:space="0" w:color="auto"/>
                    <w:bottom w:val="none" w:sz="0" w:space="0" w:color="auto"/>
                    <w:right w:val="none" w:sz="0" w:space="0" w:color="auto"/>
                  </w:divBdr>
                  <w:divsChild>
                    <w:div w:id="990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6396">
          <w:marLeft w:val="0"/>
          <w:marRight w:val="0"/>
          <w:marTop w:val="0"/>
          <w:marBottom w:val="0"/>
          <w:divBdr>
            <w:top w:val="none" w:sz="0" w:space="0" w:color="auto"/>
            <w:left w:val="none" w:sz="0" w:space="0" w:color="auto"/>
            <w:bottom w:val="none" w:sz="0" w:space="0" w:color="auto"/>
            <w:right w:val="none" w:sz="0" w:space="0" w:color="auto"/>
          </w:divBdr>
        </w:div>
      </w:divsChild>
    </w:div>
    <w:div w:id="205969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sourceslegacyfund.org/programs/open-rivers-fund/" TargetMode="External"/><Relationship Id="rId3" Type="http://schemas.openxmlformats.org/officeDocument/2006/relationships/settings" Target="settings.xml"/><Relationship Id="rId7" Type="http://schemas.openxmlformats.org/officeDocument/2006/relationships/hyperlink" Target="https://easternbrooktrout.org/groups/steering-committee/conference-call-notes/2025-steering-committee-meeting-files/fy26-selection-document/view" TargetMode="External"/><Relationship Id="rId12" Type="http://schemas.openxmlformats.org/officeDocument/2006/relationships/hyperlink" Target="https://easternbrooktrout.org/groups/steering-committee/conference-call-notes/2025-steering-committee-meeting-files/fy26-ebtjv-operational-budget/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asternbrooktrout.org/groups/steering-committee/conference-call-notes/2025-steering-committee-meeting-files" TargetMode="External"/><Relationship Id="rId11" Type="http://schemas.openxmlformats.org/officeDocument/2006/relationships/hyperlink" Target="https://easternbrooktrout.org/groups/steering-committee/conference-call-notes/2025-steering-committee-meeting-files/fy26-selection-document/view" TargetMode="External"/><Relationship Id="rId5" Type="http://schemas.openxmlformats.org/officeDocument/2006/relationships/image" Target="media/image1.png"/><Relationship Id="rId15" Type="http://schemas.openxmlformats.org/officeDocument/2006/relationships/image" Target="media/image5.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asternbrooktrout.org/groups/steering-committee/conference-call-notes/2025-steering-committee-meeting-files/2025-2026-website-maint-proposal/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7</Pages>
  <Words>1504</Words>
  <Characters>8574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Eastern Brook Trout Joint Venture</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Maloney</dc:creator>
  <cp:keywords/>
  <dc:description/>
  <cp:lastModifiedBy>Lori Maloney</cp:lastModifiedBy>
  <cp:revision>5</cp:revision>
  <cp:lastPrinted>2025-03-18T16:04:00Z</cp:lastPrinted>
  <dcterms:created xsi:type="dcterms:W3CDTF">2025-06-10T19:29:00Z</dcterms:created>
  <dcterms:modified xsi:type="dcterms:W3CDTF">2025-06-11T14:53:00Z</dcterms:modified>
</cp:coreProperties>
</file>