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0BA" w:rsidRDefault="001E50BA" w:rsidP="00C528A0">
      <w:pPr>
        <w:autoSpaceDE w:val="0"/>
        <w:autoSpaceDN w:val="0"/>
        <w:adjustRightInd w:val="0"/>
        <w:jc w:val="center"/>
        <w:rPr>
          <w:b/>
          <w:bCs/>
          <w:color w:val="000000"/>
          <w:sz w:val="28"/>
          <w:szCs w:val="28"/>
        </w:rPr>
      </w:pPr>
      <w:r>
        <w:rPr>
          <w:b/>
          <w:bCs/>
          <w:color w:val="000000"/>
          <w:sz w:val="28"/>
          <w:szCs w:val="28"/>
        </w:rPr>
        <w:t>St. Mary’s Liming, St. Mary’s River, Vesuvius, Virginia, EBTJV</w:t>
      </w:r>
    </w:p>
    <w:p w:rsidR="001E50BA" w:rsidRDefault="001E50BA" w:rsidP="00E44056">
      <w:pPr>
        <w:autoSpaceDE w:val="0"/>
        <w:autoSpaceDN w:val="0"/>
        <w:adjustRightInd w:val="0"/>
        <w:spacing w:line="240" w:lineRule="exact"/>
        <w:rPr>
          <w:b/>
          <w:bCs/>
          <w:color w:val="000000"/>
        </w:rPr>
      </w:pPr>
    </w:p>
    <w:p w:rsidR="001E50BA" w:rsidRDefault="001E50BA" w:rsidP="00E252F3">
      <w:pPr>
        <w:autoSpaceDE w:val="0"/>
        <w:autoSpaceDN w:val="0"/>
        <w:adjustRightInd w:val="0"/>
        <w:spacing w:line="240" w:lineRule="exact"/>
        <w:rPr>
          <w:b/>
          <w:color w:val="000000"/>
        </w:rPr>
      </w:pPr>
    </w:p>
    <w:p w:rsidR="001E50BA" w:rsidRDefault="001E50BA" w:rsidP="00E252F3">
      <w:pPr>
        <w:autoSpaceDE w:val="0"/>
        <w:autoSpaceDN w:val="0"/>
        <w:adjustRightInd w:val="0"/>
        <w:spacing w:line="240" w:lineRule="exact"/>
        <w:rPr>
          <w:b/>
          <w:color w:val="000000"/>
        </w:rPr>
      </w:pPr>
      <w:r>
        <w:rPr>
          <w:b/>
          <w:color w:val="000000"/>
        </w:rPr>
        <w:t>Project Location: Virginia, Augusta County, Vesuvius, VA 6</w:t>
      </w:r>
      <w:r w:rsidRPr="000D2029">
        <w:rPr>
          <w:b/>
          <w:color w:val="000000"/>
          <w:vertAlign w:val="superscript"/>
        </w:rPr>
        <w:t>th</w:t>
      </w:r>
      <w:r>
        <w:rPr>
          <w:b/>
          <w:color w:val="000000"/>
        </w:rPr>
        <w:t xml:space="preserve"> Congressional District</w:t>
      </w:r>
    </w:p>
    <w:p w:rsidR="001E50BA" w:rsidRDefault="001E50BA" w:rsidP="00E252F3">
      <w:pPr>
        <w:autoSpaceDE w:val="0"/>
        <w:autoSpaceDN w:val="0"/>
        <w:adjustRightInd w:val="0"/>
        <w:spacing w:line="240" w:lineRule="exact"/>
        <w:rPr>
          <w:b/>
          <w:color w:val="000000"/>
        </w:rPr>
      </w:pPr>
    </w:p>
    <w:p w:rsidR="001E50BA" w:rsidRDefault="001E50BA" w:rsidP="005B5F29">
      <w:pPr>
        <w:autoSpaceDE w:val="0"/>
        <w:autoSpaceDN w:val="0"/>
        <w:adjustRightInd w:val="0"/>
        <w:spacing w:line="240" w:lineRule="exact"/>
        <w:ind w:firstLine="720"/>
        <w:rPr>
          <w:b/>
          <w:color w:val="000000"/>
        </w:rPr>
      </w:pPr>
      <w:r>
        <w:rPr>
          <w:b/>
          <w:color w:val="000000"/>
        </w:rPr>
        <w:t>Congressional District of Project:</w:t>
      </w:r>
      <w:r w:rsidRPr="000D2029">
        <w:rPr>
          <w:b/>
          <w:color w:val="000000"/>
        </w:rPr>
        <w:t xml:space="preserve"> </w:t>
      </w:r>
      <w:r>
        <w:rPr>
          <w:b/>
          <w:color w:val="000000"/>
        </w:rPr>
        <w:t>VA 6</w:t>
      </w:r>
      <w:r w:rsidRPr="000D2029">
        <w:rPr>
          <w:b/>
          <w:color w:val="000000"/>
          <w:vertAlign w:val="superscript"/>
        </w:rPr>
        <w:t>th</w:t>
      </w:r>
    </w:p>
    <w:p w:rsidR="001E50BA" w:rsidRDefault="001E50BA" w:rsidP="00E252F3">
      <w:pPr>
        <w:autoSpaceDE w:val="0"/>
        <w:autoSpaceDN w:val="0"/>
        <w:adjustRightInd w:val="0"/>
        <w:spacing w:line="240" w:lineRule="exact"/>
        <w:rPr>
          <w:b/>
          <w:color w:val="000000"/>
        </w:rPr>
      </w:pPr>
    </w:p>
    <w:p w:rsidR="001E50BA" w:rsidRDefault="001E50BA" w:rsidP="005B5F29">
      <w:pPr>
        <w:autoSpaceDE w:val="0"/>
        <w:autoSpaceDN w:val="0"/>
        <w:adjustRightInd w:val="0"/>
        <w:spacing w:line="240" w:lineRule="exact"/>
        <w:ind w:firstLine="720"/>
        <w:rPr>
          <w:b/>
          <w:color w:val="000000"/>
        </w:rPr>
      </w:pPr>
      <w:r>
        <w:rPr>
          <w:b/>
          <w:color w:val="000000"/>
        </w:rPr>
        <w:t>Congressional District of Applicant:</w:t>
      </w:r>
      <w:r w:rsidRPr="000D2029">
        <w:rPr>
          <w:b/>
          <w:color w:val="000000"/>
        </w:rPr>
        <w:t xml:space="preserve"> </w:t>
      </w:r>
      <w:r>
        <w:rPr>
          <w:b/>
          <w:color w:val="000000"/>
        </w:rPr>
        <w:t>VA 6</w:t>
      </w:r>
      <w:r w:rsidRPr="000D2029">
        <w:rPr>
          <w:b/>
          <w:color w:val="000000"/>
          <w:vertAlign w:val="superscript"/>
        </w:rPr>
        <w:t>th</w:t>
      </w:r>
    </w:p>
    <w:p w:rsidR="001E50BA" w:rsidRDefault="001E50BA" w:rsidP="00E252F3">
      <w:pPr>
        <w:autoSpaceDE w:val="0"/>
        <w:autoSpaceDN w:val="0"/>
        <w:adjustRightInd w:val="0"/>
        <w:spacing w:line="240" w:lineRule="exact"/>
        <w:rPr>
          <w:b/>
          <w:color w:val="000000"/>
        </w:rPr>
      </w:pPr>
    </w:p>
    <w:p w:rsidR="001E50BA" w:rsidRDefault="001E50BA" w:rsidP="00E252F3">
      <w:pPr>
        <w:autoSpaceDE w:val="0"/>
        <w:autoSpaceDN w:val="0"/>
        <w:adjustRightInd w:val="0"/>
        <w:spacing w:line="240" w:lineRule="exact"/>
        <w:rPr>
          <w:b/>
          <w:color w:val="000000"/>
        </w:rPr>
      </w:pPr>
    </w:p>
    <w:p w:rsidR="001E50BA" w:rsidRDefault="001E50BA" w:rsidP="00E252F3">
      <w:pPr>
        <w:autoSpaceDE w:val="0"/>
        <w:autoSpaceDN w:val="0"/>
        <w:adjustRightInd w:val="0"/>
        <w:spacing w:line="240" w:lineRule="exact"/>
        <w:rPr>
          <w:b/>
          <w:color w:val="000000"/>
        </w:rPr>
      </w:pPr>
    </w:p>
    <w:p w:rsidR="001E50BA" w:rsidRDefault="001E50BA" w:rsidP="00E252F3">
      <w:pPr>
        <w:autoSpaceDE w:val="0"/>
        <w:autoSpaceDN w:val="0"/>
        <w:adjustRightInd w:val="0"/>
        <w:spacing w:line="240" w:lineRule="exact"/>
        <w:rPr>
          <w:b/>
          <w:color w:val="000000"/>
        </w:rPr>
      </w:pPr>
      <w:r>
        <w:rPr>
          <w:b/>
          <w:color w:val="000000"/>
        </w:rPr>
        <w:t>NFHAP / EBTJV Funding Requested: $50,000</w:t>
      </w:r>
    </w:p>
    <w:p w:rsidR="001E50BA" w:rsidRDefault="001E50BA" w:rsidP="00E252F3">
      <w:pPr>
        <w:autoSpaceDE w:val="0"/>
        <w:autoSpaceDN w:val="0"/>
        <w:adjustRightInd w:val="0"/>
        <w:spacing w:line="240" w:lineRule="exact"/>
        <w:rPr>
          <w:b/>
          <w:color w:val="000000"/>
        </w:rPr>
      </w:pPr>
    </w:p>
    <w:p w:rsidR="001E50BA" w:rsidRDefault="001E50BA" w:rsidP="005B5F29">
      <w:pPr>
        <w:autoSpaceDE w:val="0"/>
        <w:autoSpaceDN w:val="0"/>
        <w:adjustRightInd w:val="0"/>
        <w:spacing w:line="240" w:lineRule="exact"/>
        <w:ind w:firstLine="720"/>
        <w:rPr>
          <w:b/>
          <w:color w:val="000000"/>
        </w:rPr>
      </w:pPr>
      <w:r>
        <w:rPr>
          <w:b/>
          <w:color w:val="000000"/>
        </w:rPr>
        <w:t>Total Project Cost: $143,000</w:t>
      </w:r>
    </w:p>
    <w:p w:rsidR="001E50BA" w:rsidRDefault="001E50BA" w:rsidP="00E252F3">
      <w:pPr>
        <w:autoSpaceDE w:val="0"/>
        <w:autoSpaceDN w:val="0"/>
        <w:adjustRightInd w:val="0"/>
        <w:spacing w:line="240" w:lineRule="exact"/>
        <w:rPr>
          <w:b/>
          <w:color w:val="000000"/>
        </w:rPr>
      </w:pPr>
    </w:p>
    <w:p w:rsidR="001E50BA" w:rsidRDefault="001E50BA" w:rsidP="005B5F29">
      <w:pPr>
        <w:autoSpaceDE w:val="0"/>
        <w:autoSpaceDN w:val="0"/>
        <w:adjustRightInd w:val="0"/>
        <w:spacing w:line="240" w:lineRule="exact"/>
        <w:ind w:firstLine="720"/>
        <w:rPr>
          <w:b/>
          <w:color w:val="000000"/>
        </w:rPr>
      </w:pPr>
      <w:r>
        <w:rPr>
          <w:b/>
          <w:color w:val="000000"/>
        </w:rPr>
        <w:t>Total Federal Matching: $13,000</w:t>
      </w:r>
    </w:p>
    <w:p w:rsidR="001E50BA" w:rsidRDefault="001E50BA" w:rsidP="00E252F3">
      <w:pPr>
        <w:autoSpaceDE w:val="0"/>
        <w:autoSpaceDN w:val="0"/>
        <w:adjustRightInd w:val="0"/>
        <w:spacing w:line="240" w:lineRule="exact"/>
        <w:rPr>
          <w:b/>
          <w:color w:val="000000"/>
        </w:rPr>
      </w:pPr>
    </w:p>
    <w:p w:rsidR="001E50BA" w:rsidRDefault="001E50BA" w:rsidP="005B5F29">
      <w:pPr>
        <w:autoSpaceDE w:val="0"/>
        <w:autoSpaceDN w:val="0"/>
        <w:adjustRightInd w:val="0"/>
        <w:spacing w:line="240" w:lineRule="exact"/>
        <w:ind w:firstLine="720"/>
        <w:rPr>
          <w:b/>
          <w:color w:val="000000"/>
        </w:rPr>
      </w:pPr>
      <w:r>
        <w:rPr>
          <w:b/>
          <w:color w:val="000000"/>
        </w:rPr>
        <w:t>Total Non-Federal Matching:  $80,000</w:t>
      </w:r>
    </w:p>
    <w:p w:rsidR="001E50BA" w:rsidRDefault="001E50BA" w:rsidP="00E252F3">
      <w:pPr>
        <w:autoSpaceDE w:val="0"/>
        <w:autoSpaceDN w:val="0"/>
        <w:adjustRightInd w:val="0"/>
        <w:spacing w:line="240" w:lineRule="exact"/>
        <w:rPr>
          <w:b/>
          <w:color w:val="000000"/>
        </w:rPr>
      </w:pPr>
    </w:p>
    <w:p w:rsidR="001E50BA" w:rsidRDefault="001E50BA" w:rsidP="00E252F3">
      <w:pPr>
        <w:autoSpaceDE w:val="0"/>
        <w:autoSpaceDN w:val="0"/>
        <w:adjustRightInd w:val="0"/>
        <w:spacing w:line="240" w:lineRule="exact"/>
        <w:rPr>
          <w:b/>
          <w:color w:val="000000"/>
        </w:rPr>
      </w:pPr>
    </w:p>
    <w:p w:rsidR="001E50BA" w:rsidRDefault="001E50BA" w:rsidP="005B5F29">
      <w:pPr>
        <w:spacing w:line="240" w:lineRule="exact"/>
        <w:rPr>
          <w:b/>
          <w:color w:val="000000"/>
        </w:rPr>
      </w:pPr>
      <w:r>
        <w:rPr>
          <w:b/>
          <w:color w:val="000000"/>
        </w:rPr>
        <w:t>Applicant:</w:t>
      </w:r>
    </w:p>
    <w:p w:rsidR="001E50BA" w:rsidRPr="000D2029" w:rsidRDefault="001E50BA" w:rsidP="000D2029">
      <w:pPr>
        <w:numPr>
          <w:ilvl w:val="0"/>
          <w:numId w:val="28"/>
        </w:numPr>
        <w:autoSpaceDE w:val="0"/>
        <w:autoSpaceDN w:val="0"/>
        <w:adjustRightInd w:val="0"/>
        <w:spacing w:line="240" w:lineRule="exact"/>
        <w:ind w:hanging="360"/>
        <w:rPr>
          <w:color w:val="000000"/>
        </w:rPr>
      </w:pPr>
      <w:r w:rsidRPr="000D2029">
        <w:rPr>
          <w:color w:val="000000"/>
        </w:rPr>
        <w:t>Project Officer: Dawn Kirk</w:t>
      </w:r>
    </w:p>
    <w:p w:rsidR="001E50BA" w:rsidRPr="00012F1B" w:rsidRDefault="001E50BA" w:rsidP="000D2029">
      <w:pPr>
        <w:numPr>
          <w:ilvl w:val="0"/>
          <w:numId w:val="28"/>
        </w:numPr>
        <w:autoSpaceDE w:val="0"/>
        <w:autoSpaceDN w:val="0"/>
        <w:adjustRightInd w:val="0"/>
        <w:spacing w:line="240" w:lineRule="exact"/>
        <w:ind w:hanging="360"/>
        <w:rPr>
          <w:color w:val="000000"/>
        </w:rPr>
      </w:pPr>
      <w:r w:rsidRPr="00012F1B">
        <w:rPr>
          <w:color w:val="000000"/>
        </w:rPr>
        <w:t>Organization</w:t>
      </w:r>
      <w:r>
        <w:rPr>
          <w:color w:val="000000"/>
        </w:rPr>
        <w:t>: USFS, George Washington and Jefferson National Forest</w:t>
      </w:r>
    </w:p>
    <w:p w:rsidR="001E50BA" w:rsidRPr="000D2029" w:rsidRDefault="001E50BA" w:rsidP="000D2029">
      <w:pPr>
        <w:numPr>
          <w:ilvl w:val="0"/>
          <w:numId w:val="28"/>
        </w:numPr>
        <w:autoSpaceDE w:val="0"/>
        <w:autoSpaceDN w:val="0"/>
        <w:adjustRightInd w:val="0"/>
        <w:spacing w:line="240" w:lineRule="exact"/>
        <w:ind w:hanging="360"/>
        <w:rPr>
          <w:color w:val="000000"/>
        </w:rPr>
      </w:pPr>
      <w:r w:rsidRPr="000D2029">
        <w:rPr>
          <w:color w:val="000000"/>
        </w:rPr>
        <w:t>Street: PO Box 10, 27 Ranger Lane</w:t>
      </w:r>
    </w:p>
    <w:p w:rsidR="001E50BA" w:rsidRPr="000D2029" w:rsidRDefault="001E50BA" w:rsidP="000D2029">
      <w:pPr>
        <w:numPr>
          <w:ilvl w:val="0"/>
          <w:numId w:val="28"/>
        </w:numPr>
        <w:autoSpaceDE w:val="0"/>
        <w:autoSpaceDN w:val="0"/>
        <w:adjustRightInd w:val="0"/>
        <w:spacing w:line="240" w:lineRule="exact"/>
        <w:ind w:hanging="360"/>
        <w:rPr>
          <w:color w:val="000000"/>
        </w:rPr>
      </w:pPr>
      <w:r w:rsidRPr="000D2029">
        <w:rPr>
          <w:color w:val="000000"/>
        </w:rPr>
        <w:t>City, State, Zip: Natural Bridge Station, VA 24579</w:t>
      </w:r>
    </w:p>
    <w:p w:rsidR="001E50BA" w:rsidRPr="000D2029" w:rsidRDefault="001E50BA" w:rsidP="000D2029">
      <w:pPr>
        <w:numPr>
          <w:ilvl w:val="0"/>
          <w:numId w:val="28"/>
        </w:numPr>
        <w:autoSpaceDE w:val="0"/>
        <w:autoSpaceDN w:val="0"/>
        <w:adjustRightInd w:val="0"/>
        <w:spacing w:line="240" w:lineRule="exact"/>
        <w:ind w:hanging="360"/>
        <w:rPr>
          <w:color w:val="000000"/>
        </w:rPr>
      </w:pPr>
      <w:r w:rsidRPr="000D2029">
        <w:rPr>
          <w:color w:val="000000"/>
        </w:rPr>
        <w:t>Telephone Number: 540/291-5211</w:t>
      </w:r>
    </w:p>
    <w:p w:rsidR="001E50BA" w:rsidRPr="000D2029" w:rsidRDefault="001E50BA" w:rsidP="000D2029">
      <w:pPr>
        <w:numPr>
          <w:ilvl w:val="0"/>
          <w:numId w:val="28"/>
        </w:numPr>
        <w:autoSpaceDE w:val="0"/>
        <w:autoSpaceDN w:val="0"/>
        <w:adjustRightInd w:val="0"/>
        <w:spacing w:line="240" w:lineRule="exact"/>
        <w:ind w:hanging="360"/>
        <w:rPr>
          <w:color w:val="000000"/>
        </w:rPr>
      </w:pPr>
      <w:r w:rsidRPr="000D2029">
        <w:rPr>
          <w:color w:val="000000"/>
        </w:rPr>
        <w:t>Fax Number: 540/291-1759</w:t>
      </w:r>
    </w:p>
    <w:p w:rsidR="001E50BA" w:rsidRPr="000D2029" w:rsidRDefault="001E50BA" w:rsidP="000D2029">
      <w:pPr>
        <w:numPr>
          <w:ilvl w:val="0"/>
          <w:numId w:val="28"/>
        </w:numPr>
        <w:autoSpaceDE w:val="0"/>
        <w:autoSpaceDN w:val="0"/>
        <w:adjustRightInd w:val="0"/>
        <w:spacing w:line="240" w:lineRule="exact"/>
        <w:ind w:hanging="360"/>
        <w:rPr>
          <w:color w:val="000000"/>
        </w:rPr>
      </w:pPr>
      <w:r w:rsidRPr="000D2029">
        <w:rPr>
          <w:color w:val="000000"/>
        </w:rPr>
        <w:t>EMail Address: dkirk@fs.fed.us</w:t>
      </w:r>
    </w:p>
    <w:p w:rsidR="001E50BA" w:rsidRDefault="001E50BA" w:rsidP="005B5F29">
      <w:pPr>
        <w:numPr>
          <w:ilvl w:val="0"/>
          <w:numId w:val="28"/>
        </w:numPr>
        <w:autoSpaceDE w:val="0"/>
        <w:autoSpaceDN w:val="0"/>
        <w:adjustRightInd w:val="0"/>
        <w:spacing w:line="240" w:lineRule="exact"/>
        <w:ind w:left="720" w:hanging="360"/>
        <w:rPr>
          <w:color w:val="000000"/>
        </w:rPr>
      </w:pPr>
    </w:p>
    <w:p w:rsidR="001E50BA" w:rsidRPr="00A31168" w:rsidRDefault="001E50BA" w:rsidP="005B5F29">
      <w:pPr>
        <w:autoSpaceDE w:val="0"/>
        <w:autoSpaceDN w:val="0"/>
        <w:adjustRightInd w:val="0"/>
        <w:spacing w:line="240" w:lineRule="exact"/>
        <w:rPr>
          <w:b/>
          <w:color w:val="000000"/>
        </w:rPr>
      </w:pPr>
      <w:r>
        <w:rPr>
          <w:b/>
          <w:color w:val="000000"/>
        </w:rPr>
        <w:t xml:space="preserve">U.S. </w:t>
      </w:r>
      <w:r w:rsidRPr="00A31168">
        <w:rPr>
          <w:b/>
          <w:color w:val="000000"/>
        </w:rPr>
        <w:t xml:space="preserve">Fish and Wildlife Service </w:t>
      </w:r>
      <w:r>
        <w:rPr>
          <w:b/>
          <w:color w:val="000000"/>
        </w:rPr>
        <w:t xml:space="preserve">Sponsoring </w:t>
      </w:r>
      <w:r w:rsidRPr="00A31168">
        <w:rPr>
          <w:b/>
          <w:color w:val="000000"/>
        </w:rPr>
        <w:t>Office</w:t>
      </w:r>
      <w:r>
        <w:rPr>
          <w:b/>
          <w:color w:val="000000"/>
        </w:rPr>
        <w:t>:</w:t>
      </w:r>
    </w:p>
    <w:p w:rsidR="001E50BA" w:rsidRDefault="001E50BA" w:rsidP="000D2029">
      <w:pPr>
        <w:autoSpaceDE w:val="0"/>
        <w:autoSpaceDN w:val="0"/>
        <w:adjustRightInd w:val="0"/>
      </w:pPr>
      <w:r w:rsidRPr="0045589D">
        <w:rPr>
          <w:color w:val="000000"/>
        </w:rPr>
        <w:t>Project</w:t>
      </w:r>
      <w:r w:rsidRPr="00012F1B">
        <w:rPr>
          <w:color w:val="000000"/>
        </w:rPr>
        <w:t xml:space="preserve"> Officer:</w:t>
      </w:r>
      <w:r>
        <w:rPr>
          <w:color w:val="000000"/>
        </w:rPr>
        <w:t xml:space="preserve"> </w:t>
      </w:r>
      <w:r>
        <w:t>Keith McGilvray</w:t>
      </w:r>
    </w:p>
    <w:p w:rsidR="001E50BA" w:rsidRPr="0045589D" w:rsidRDefault="001E50BA" w:rsidP="000D2029">
      <w:pPr>
        <w:autoSpaceDE w:val="0"/>
        <w:autoSpaceDN w:val="0"/>
        <w:adjustRightInd w:val="0"/>
      </w:pPr>
      <w:r w:rsidRPr="0045589D">
        <w:rPr>
          <w:color w:val="000000"/>
        </w:rPr>
        <w:t xml:space="preserve">U.S.Fish and Wildlife Service Office:  </w:t>
      </w:r>
      <w:r w:rsidRPr="0045589D">
        <w:t>Appalachian Partnership Coordination Office</w:t>
      </w:r>
    </w:p>
    <w:p w:rsidR="001E50BA" w:rsidRDefault="001E50BA" w:rsidP="000D2029">
      <w:pPr>
        <w:autoSpaceDE w:val="0"/>
        <w:autoSpaceDN w:val="0"/>
        <w:adjustRightInd w:val="0"/>
      </w:pPr>
      <w:r w:rsidRPr="00012F1B">
        <w:rPr>
          <w:color w:val="000000"/>
        </w:rPr>
        <w:t>Street:</w:t>
      </w:r>
      <w:r>
        <w:rPr>
          <w:color w:val="000000"/>
        </w:rPr>
        <w:t xml:space="preserve"> </w:t>
      </w:r>
      <w:smartTag w:uri="urn:schemas-microsoft-com:office:smarttags" w:element="address">
        <w:smartTag w:uri="urn:schemas-microsoft-com:office:smarttags" w:element="Street">
          <w:r>
            <w:t>400 East Main Street</w:t>
          </w:r>
        </w:smartTag>
      </w:smartTag>
    </w:p>
    <w:p w:rsidR="001E50BA" w:rsidRPr="0045589D" w:rsidRDefault="001E50BA" w:rsidP="000D2029">
      <w:pPr>
        <w:autoSpaceDE w:val="0"/>
        <w:autoSpaceDN w:val="0"/>
        <w:adjustRightInd w:val="0"/>
      </w:pPr>
      <w:r w:rsidRPr="00012F1B">
        <w:rPr>
          <w:color w:val="000000"/>
        </w:rPr>
        <w:t>City, State, Zip:</w:t>
      </w:r>
      <w:r>
        <w:rPr>
          <w:color w:val="000000"/>
        </w:rPr>
        <w:t xml:space="preserve"> </w:t>
      </w:r>
      <w:smartTag w:uri="urn:schemas-microsoft-com:office:smarttags" w:element="City">
        <w:smartTag w:uri="urn:schemas-microsoft-com:office:smarttags" w:element="place">
          <w:r>
            <w:t xml:space="preserve">White </w:t>
          </w:r>
          <w:r w:rsidRPr="0045589D">
            <w:t>Sulphur Springs</w:t>
          </w:r>
        </w:smartTag>
        <w:r w:rsidRPr="0045589D">
          <w:t xml:space="preserve">, </w:t>
        </w:r>
        <w:smartTag w:uri="urn:schemas-microsoft-com:office:smarttags" w:element="State">
          <w:r w:rsidRPr="0045589D">
            <w:t>WV</w:t>
          </w:r>
        </w:smartTag>
        <w:r w:rsidRPr="0045589D">
          <w:t xml:space="preserve"> </w:t>
        </w:r>
        <w:smartTag w:uri="urn:schemas-microsoft-com:office:smarttags" w:element="PostalCode">
          <w:r w:rsidRPr="0045589D">
            <w:t>24986</w:t>
          </w:r>
        </w:smartTag>
      </w:smartTag>
    </w:p>
    <w:p w:rsidR="001E50BA" w:rsidRPr="0045589D" w:rsidRDefault="001E50BA" w:rsidP="000D2029">
      <w:pPr>
        <w:numPr>
          <w:ilvl w:val="0"/>
          <w:numId w:val="28"/>
        </w:numPr>
        <w:autoSpaceDE w:val="0"/>
        <w:autoSpaceDN w:val="0"/>
        <w:adjustRightInd w:val="0"/>
        <w:spacing w:line="240" w:lineRule="exact"/>
        <w:ind w:hanging="360"/>
        <w:rPr>
          <w:color w:val="000000"/>
        </w:rPr>
      </w:pPr>
      <w:r w:rsidRPr="0045589D">
        <w:rPr>
          <w:color w:val="000000"/>
        </w:rPr>
        <w:t xml:space="preserve">Telephone Number: </w:t>
      </w:r>
      <w:r w:rsidRPr="0045589D">
        <w:t>(304) 536-1361 X152</w:t>
      </w:r>
    </w:p>
    <w:p w:rsidR="001E50BA" w:rsidRDefault="001E50BA" w:rsidP="000D2029">
      <w:pPr>
        <w:spacing w:line="240" w:lineRule="exact"/>
      </w:pPr>
      <w:r>
        <w:t>Fax Number:</w:t>
      </w:r>
    </w:p>
    <w:p w:rsidR="001E50BA" w:rsidRPr="00272680" w:rsidRDefault="001E50BA" w:rsidP="000D2029">
      <w:pPr>
        <w:keepLines/>
        <w:tabs>
          <w:tab w:val="left" w:pos="3240"/>
        </w:tabs>
        <w:autoSpaceDE w:val="0"/>
        <w:autoSpaceDN w:val="0"/>
        <w:adjustRightInd w:val="0"/>
        <w:rPr>
          <w:rFonts w:ascii="Tms Rmn" w:hAnsi="Tms Rmn"/>
        </w:rPr>
      </w:pPr>
      <w:r>
        <w:t>EMail Address:</w:t>
      </w:r>
      <w:r w:rsidRPr="00272680">
        <w:rPr>
          <w:rFonts w:ascii="Tms Rmn" w:hAnsi="Tms Rmn"/>
        </w:rPr>
        <w:t xml:space="preserve"> </w:t>
      </w:r>
      <w:r>
        <w:rPr>
          <w:rFonts w:ascii="Tms Rmn" w:hAnsi="Tms Rmn"/>
        </w:rPr>
        <w:t>keith_mcgilvray@fws.gov</w:t>
      </w:r>
    </w:p>
    <w:p w:rsidR="001E50BA" w:rsidRDefault="001E50BA" w:rsidP="00E44056">
      <w:pPr>
        <w:autoSpaceDE w:val="0"/>
        <w:autoSpaceDN w:val="0"/>
        <w:adjustRightInd w:val="0"/>
        <w:spacing w:line="240" w:lineRule="exact"/>
        <w:rPr>
          <w:b/>
          <w:bCs/>
          <w:color w:val="000000"/>
        </w:rPr>
      </w:pPr>
    </w:p>
    <w:p w:rsidR="001E50BA" w:rsidRDefault="001E50BA" w:rsidP="00E44056">
      <w:pPr>
        <w:autoSpaceDE w:val="0"/>
        <w:autoSpaceDN w:val="0"/>
        <w:adjustRightInd w:val="0"/>
        <w:spacing w:line="240" w:lineRule="exact"/>
        <w:rPr>
          <w:b/>
          <w:bCs/>
          <w:color w:val="000000"/>
        </w:rPr>
      </w:pPr>
    </w:p>
    <w:p w:rsidR="001E50BA" w:rsidRDefault="001E50BA" w:rsidP="00E44056">
      <w:pPr>
        <w:autoSpaceDE w:val="0"/>
        <w:autoSpaceDN w:val="0"/>
        <w:adjustRightInd w:val="0"/>
        <w:spacing w:line="240" w:lineRule="exact"/>
        <w:rPr>
          <w:b/>
          <w:bCs/>
          <w:color w:val="000000"/>
        </w:rPr>
      </w:pPr>
    </w:p>
    <w:p w:rsidR="001E50BA" w:rsidRDefault="001E50BA" w:rsidP="00E44056">
      <w:pPr>
        <w:autoSpaceDE w:val="0"/>
        <w:autoSpaceDN w:val="0"/>
        <w:adjustRightInd w:val="0"/>
        <w:spacing w:line="240" w:lineRule="exact"/>
        <w:rPr>
          <w:b/>
          <w:bCs/>
          <w:color w:val="000000"/>
        </w:rPr>
      </w:pPr>
    </w:p>
    <w:p w:rsidR="001E50BA" w:rsidRDefault="001E50BA" w:rsidP="00E44056">
      <w:pPr>
        <w:autoSpaceDE w:val="0"/>
        <w:autoSpaceDN w:val="0"/>
        <w:adjustRightInd w:val="0"/>
        <w:spacing w:line="240" w:lineRule="exact"/>
        <w:rPr>
          <w:b/>
          <w:bCs/>
          <w:color w:val="000000"/>
        </w:rPr>
      </w:pPr>
    </w:p>
    <w:p w:rsidR="001E50BA" w:rsidRDefault="001E50BA" w:rsidP="00E44056">
      <w:pPr>
        <w:autoSpaceDE w:val="0"/>
        <w:autoSpaceDN w:val="0"/>
        <w:adjustRightInd w:val="0"/>
        <w:spacing w:line="240" w:lineRule="exact"/>
        <w:rPr>
          <w:b/>
          <w:bCs/>
          <w:color w:val="000000"/>
        </w:rPr>
      </w:pPr>
      <w:r>
        <w:rPr>
          <w:b/>
          <w:bCs/>
          <w:color w:val="000000"/>
        </w:rPr>
        <w:t>USFWS FONS Database Project Number: 53374-2011-367</w:t>
      </w:r>
    </w:p>
    <w:p w:rsidR="001E50BA" w:rsidRDefault="001E50BA" w:rsidP="00E44056">
      <w:pPr>
        <w:autoSpaceDE w:val="0"/>
        <w:autoSpaceDN w:val="0"/>
        <w:adjustRightInd w:val="0"/>
        <w:spacing w:line="240" w:lineRule="exact"/>
        <w:rPr>
          <w:bCs/>
          <w:color w:val="000000"/>
        </w:rPr>
      </w:pPr>
      <w:r>
        <w:rPr>
          <w:bCs/>
          <w:color w:val="000000"/>
        </w:rPr>
        <w:t xml:space="preserve"> </w:t>
      </w:r>
    </w:p>
    <w:p w:rsidR="001E50BA" w:rsidRDefault="001E50BA" w:rsidP="009945E5">
      <w:pPr>
        <w:autoSpaceDE w:val="0"/>
        <w:autoSpaceDN w:val="0"/>
        <w:adjustRightInd w:val="0"/>
        <w:spacing w:line="240" w:lineRule="exact"/>
        <w:ind w:left="360" w:right="756" w:hanging="360"/>
        <w:rPr>
          <w:b/>
          <w:color w:val="000000"/>
        </w:rPr>
      </w:pPr>
      <w:r>
        <w:rPr>
          <w:b/>
          <w:color w:val="000000"/>
        </w:rPr>
        <w:t>Coordination Completed with Sponsoring U.S. Fish and Wildlife Service Office (Check One):</w:t>
      </w:r>
    </w:p>
    <w:p w:rsidR="001E50BA" w:rsidRPr="006C6C69" w:rsidRDefault="001E50BA" w:rsidP="009945E5">
      <w:pPr>
        <w:autoSpaceDE w:val="0"/>
        <w:autoSpaceDN w:val="0"/>
        <w:adjustRightInd w:val="0"/>
        <w:spacing w:line="240" w:lineRule="exact"/>
        <w:ind w:left="360" w:right="756" w:firstLine="360"/>
        <w:rPr>
          <w:b/>
          <w:color w:val="000000"/>
        </w:rPr>
      </w:pPr>
      <w:r>
        <w:rPr>
          <w:b/>
          <w:color w:val="000000"/>
          <w:u w:val="single"/>
        </w:rPr>
        <w:t xml:space="preserve">        X        </w:t>
      </w:r>
      <w:r>
        <w:rPr>
          <w:b/>
          <w:color w:val="000000"/>
        </w:rPr>
        <w:t>Yes</w:t>
      </w:r>
      <w:r>
        <w:rPr>
          <w:b/>
          <w:color w:val="000000"/>
        </w:rPr>
        <w:tab/>
        <w:t xml:space="preserve"> </w:t>
      </w:r>
      <w:r>
        <w:rPr>
          <w:b/>
          <w:color w:val="000000"/>
          <w:u w:val="single"/>
        </w:rPr>
        <w:t xml:space="preserve">           7/6/2011</w:t>
      </w:r>
      <w:r>
        <w:rPr>
          <w:b/>
          <w:color w:val="000000"/>
          <w:u w:val="single"/>
        </w:rPr>
        <w:tab/>
        <w:t xml:space="preserve"> </w:t>
      </w:r>
      <w:r>
        <w:rPr>
          <w:b/>
          <w:color w:val="000000"/>
        </w:rPr>
        <w:t>Date Coordination Began</w:t>
      </w:r>
    </w:p>
    <w:p w:rsidR="001E50BA" w:rsidRDefault="001E50BA" w:rsidP="009945E5">
      <w:pPr>
        <w:autoSpaceDE w:val="0"/>
        <w:autoSpaceDN w:val="0"/>
        <w:adjustRightInd w:val="0"/>
        <w:spacing w:line="240" w:lineRule="exact"/>
        <w:ind w:firstLine="720"/>
        <w:rPr>
          <w:b/>
          <w:color w:val="000000"/>
        </w:rPr>
      </w:pPr>
      <w:r>
        <w:rPr>
          <w:b/>
          <w:color w:val="000000"/>
          <w:u w:val="single"/>
        </w:rPr>
        <w:t xml:space="preserve">                </w:t>
      </w:r>
      <w:r>
        <w:rPr>
          <w:b/>
          <w:color w:val="000000"/>
        </w:rPr>
        <w:t>No</w:t>
      </w:r>
      <w:r>
        <w:rPr>
          <w:b/>
          <w:color w:val="000000"/>
        </w:rPr>
        <w:tab/>
        <w:t xml:space="preserve"> </w:t>
      </w:r>
    </w:p>
    <w:p w:rsidR="001E50BA" w:rsidRDefault="001E50BA" w:rsidP="009945E5">
      <w:pPr>
        <w:autoSpaceDE w:val="0"/>
        <w:autoSpaceDN w:val="0"/>
        <w:adjustRightInd w:val="0"/>
        <w:spacing w:line="240" w:lineRule="exact"/>
        <w:rPr>
          <w:color w:val="000000"/>
        </w:rPr>
      </w:pPr>
    </w:p>
    <w:p w:rsidR="001E50BA" w:rsidRPr="007E0CA9" w:rsidRDefault="001E50BA" w:rsidP="009945E5">
      <w:pPr>
        <w:autoSpaceDE w:val="0"/>
        <w:autoSpaceDN w:val="0"/>
        <w:adjustRightInd w:val="0"/>
        <w:spacing w:line="240" w:lineRule="exact"/>
        <w:rPr>
          <w:color w:val="000000"/>
        </w:rPr>
      </w:pPr>
      <w:r>
        <w:rPr>
          <w:color w:val="000000"/>
        </w:rPr>
        <w:br w:type="page"/>
      </w:r>
      <w:r w:rsidRPr="007E0CA9">
        <w:rPr>
          <w:b/>
          <w:bCs/>
          <w:color w:val="000000"/>
        </w:rPr>
        <w:lastRenderedPageBreak/>
        <w:t xml:space="preserve">I. PROJECT DESCRIPTION, SCOPE OF WORK, AND PARTNER INFORMATION </w:t>
      </w:r>
      <w:r>
        <w:rPr>
          <w:b/>
          <w:bCs/>
          <w:color w:val="000000"/>
        </w:rPr>
        <w:t xml:space="preserve"> </w:t>
      </w:r>
      <w:r w:rsidRPr="007E0CA9">
        <w:rPr>
          <w:b/>
          <w:bCs/>
          <w:color w:val="000000"/>
        </w:rPr>
        <w:t xml:space="preserve"> </w:t>
      </w:r>
    </w:p>
    <w:p w:rsidR="001E50BA" w:rsidRDefault="001E50BA" w:rsidP="00D7526B">
      <w:pPr>
        <w:autoSpaceDE w:val="0"/>
        <w:autoSpaceDN w:val="0"/>
        <w:adjustRightInd w:val="0"/>
        <w:ind w:left="360" w:right="763"/>
        <w:rPr>
          <w:b/>
          <w:bCs/>
          <w:color w:val="000000"/>
        </w:rPr>
      </w:pPr>
    </w:p>
    <w:p w:rsidR="001E50BA" w:rsidRPr="007E0CA9" w:rsidRDefault="001E50BA" w:rsidP="00D7526B">
      <w:pPr>
        <w:autoSpaceDE w:val="0"/>
        <w:autoSpaceDN w:val="0"/>
        <w:adjustRightInd w:val="0"/>
        <w:ind w:left="360" w:right="763"/>
        <w:rPr>
          <w:color w:val="000000"/>
        </w:rPr>
      </w:pPr>
      <w:r w:rsidRPr="007E0CA9">
        <w:rPr>
          <w:b/>
          <w:bCs/>
          <w:color w:val="000000"/>
        </w:rPr>
        <w:t>A. Project Description</w:t>
      </w:r>
    </w:p>
    <w:p w:rsidR="001E50BA" w:rsidRDefault="001E50BA" w:rsidP="00372A5E">
      <w:pPr>
        <w:autoSpaceDE w:val="0"/>
        <w:autoSpaceDN w:val="0"/>
        <w:adjustRightInd w:val="0"/>
        <w:ind w:left="360"/>
      </w:pPr>
      <w:r>
        <w:t xml:space="preserve">The streams of the Saint Mary’s Wilderness, located on the western slopes of </w:t>
      </w:r>
      <w:smartTag w:uri="urn:schemas-microsoft-com:office:smarttags" w:element="State">
        <w:r>
          <w:t>Virginia</w:t>
        </w:r>
      </w:smartTag>
      <w:r>
        <w:t xml:space="preserve">’s </w:t>
      </w:r>
      <w:smartTag w:uri="urn:schemas-microsoft-com:office:smarttags" w:element="place">
        <w:r>
          <w:t>Blue Ridge Mountains</w:t>
        </w:r>
      </w:smartTag>
      <w:r>
        <w:t xml:space="preserve">, have been severely compromised by anthropogenic atmospheric acid deposition.  The Forest Service (FS) and partners are proposing to add limestone sand using a helicopter to headwater streams of St. Mary's River within St. Mary's Wilderness. This would be a repeat of the project that was implemented in 1999 and 2005.  The watershed is within the </w:t>
      </w:r>
      <w:smartTag w:uri="urn:schemas-microsoft-com:office:smarttags" w:element="place">
        <w:smartTag w:uri="urn:schemas-microsoft-com:office:smarttags" w:element="PlaceName">
          <w:r>
            <w:t>George</w:t>
          </w:r>
        </w:smartTag>
        <w:r>
          <w:t xml:space="preserve"> </w:t>
        </w:r>
        <w:smartTag w:uri="urn:schemas-microsoft-com:office:smarttags" w:element="PlaceName">
          <w:r>
            <w:t>Washington</w:t>
          </w:r>
        </w:smartTag>
        <w:r>
          <w:t xml:space="preserve"> </w:t>
        </w:r>
        <w:smartTag w:uri="urn:schemas-microsoft-com:office:smarttags" w:element="PlaceType">
          <w:r>
            <w:t>National Forest</w:t>
          </w:r>
        </w:smartTag>
      </w:smartTag>
      <w:r>
        <w:t>.</w:t>
      </w:r>
    </w:p>
    <w:p w:rsidR="001E50BA" w:rsidRDefault="001E50BA" w:rsidP="00372A5E">
      <w:pPr>
        <w:autoSpaceDE w:val="0"/>
        <w:autoSpaceDN w:val="0"/>
        <w:adjustRightInd w:val="0"/>
        <w:ind w:left="360"/>
        <w:rPr>
          <w:b/>
          <w:bCs/>
          <w:color w:val="000000"/>
        </w:rPr>
      </w:pPr>
    </w:p>
    <w:p w:rsidR="001E50BA" w:rsidRPr="00742E07" w:rsidRDefault="001E50BA" w:rsidP="00372A5E">
      <w:pPr>
        <w:autoSpaceDE w:val="0"/>
        <w:autoSpaceDN w:val="0"/>
        <w:adjustRightInd w:val="0"/>
        <w:ind w:left="360"/>
        <w:rPr>
          <w:bCs/>
          <w:color w:val="000000"/>
        </w:rPr>
      </w:pPr>
      <w:r w:rsidRPr="007E0CA9">
        <w:rPr>
          <w:b/>
          <w:bCs/>
          <w:color w:val="000000"/>
        </w:rPr>
        <w:t xml:space="preserve">B. </w:t>
      </w:r>
      <w:r>
        <w:rPr>
          <w:b/>
          <w:bCs/>
          <w:color w:val="000000"/>
        </w:rPr>
        <w:t xml:space="preserve">Proposed Methods </w:t>
      </w:r>
      <w:r w:rsidRPr="00742E07">
        <w:rPr>
          <w:bCs/>
          <w:color w:val="000000"/>
        </w:rPr>
        <w:t>(Max Characters: 350)</w:t>
      </w:r>
    </w:p>
    <w:p w:rsidR="001E50BA" w:rsidRDefault="001E50BA" w:rsidP="00D7526B">
      <w:pPr>
        <w:autoSpaceDE w:val="0"/>
        <w:autoSpaceDN w:val="0"/>
        <w:adjustRightInd w:val="0"/>
        <w:ind w:left="360"/>
      </w:pPr>
      <w:r>
        <w:t xml:space="preserve">Approximately 230 tons of limestone would be transported by helicopter during low use times over a 1 to 2 day period. Limestone sand would be added to Sugartree Branch, Mine Bank Branch, Bear Branch, Chimney Branch, Hogback Branch, </w:t>
      </w:r>
      <w:r w:rsidRPr="0045589D">
        <w:t>and an</w:t>
      </w:r>
      <w:r>
        <w:t xml:space="preserve"> unnamed tributary and the upper St. Mary's River.</w:t>
      </w:r>
    </w:p>
    <w:p w:rsidR="001E50BA" w:rsidRDefault="001E50BA" w:rsidP="00D7526B">
      <w:pPr>
        <w:autoSpaceDE w:val="0"/>
        <w:autoSpaceDN w:val="0"/>
        <w:adjustRightInd w:val="0"/>
        <w:ind w:left="360"/>
        <w:rPr>
          <w:b/>
          <w:bCs/>
          <w:color w:val="000000"/>
        </w:rPr>
      </w:pPr>
    </w:p>
    <w:p w:rsidR="001E50BA" w:rsidRDefault="001E50BA" w:rsidP="00BE19F8">
      <w:pPr>
        <w:autoSpaceDE w:val="0"/>
        <w:autoSpaceDN w:val="0"/>
        <w:adjustRightInd w:val="0"/>
        <w:ind w:left="360"/>
        <w:rPr>
          <w:b/>
          <w:color w:val="000000"/>
        </w:rPr>
      </w:pPr>
      <w:r>
        <w:rPr>
          <w:b/>
          <w:bCs/>
          <w:color w:val="000000"/>
        </w:rPr>
        <w:t xml:space="preserve">C. </w:t>
      </w:r>
      <w:r>
        <w:rPr>
          <w:b/>
          <w:color w:val="000000"/>
        </w:rPr>
        <w:t>Project</w:t>
      </w:r>
      <w:r w:rsidRPr="001472B7">
        <w:rPr>
          <w:b/>
          <w:color w:val="000000"/>
        </w:rPr>
        <w:t xml:space="preserve"> Timeline</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2160"/>
        <w:gridCol w:w="1530"/>
        <w:gridCol w:w="1998"/>
      </w:tblGrid>
      <w:tr w:rsidR="001E50BA" w:rsidRPr="00191D1E" w:rsidTr="00D06F51">
        <w:tc>
          <w:tcPr>
            <w:tcW w:w="3150" w:type="dxa"/>
          </w:tcPr>
          <w:p w:rsidR="001E50BA" w:rsidRPr="00292DD1" w:rsidRDefault="001E50BA" w:rsidP="004D1244">
            <w:pPr>
              <w:tabs>
                <w:tab w:val="center" w:pos="4320"/>
                <w:tab w:val="right" w:pos="8640"/>
              </w:tabs>
              <w:rPr>
                <w:sz w:val="18"/>
                <w:szCs w:val="18"/>
              </w:rPr>
            </w:pPr>
            <w:r w:rsidRPr="00292DD1">
              <w:rPr>
                <w:sz w:val="18"/>
                <w:szCs w:val="18"/>
              </w:rPr>
              <w:t>Activity</w:t>
            </w:r>
          </w:p>
        </w:tc>
        <w:tc>
          <w:tcPr>
            <w:tcW w:w="2160" w:type="dxa"/>
          </w:tcPr>
          <w:p w:rsidR="001E50BA" w:rsidRPr="00292DD1" w:rsidRDefault="001E50BA" w:rsidP="004D1244">
            <w:pPr>
              <w:tabs>
                <w:tab w:val="center" w:pos="4320"/>
                <w:tab w:val="right" w:pos="8640"/>
              </w:tabs>
              <w:rPr>
                <w:sz w:val="18"/>
                <w:szCs w:val="18"/>
              </w:rPr>
            </w:pPr>
            <w:r w:rsidRPr="00292DD1">
              <w:rPr>
                <w:sz w:val="18"/>
                <w:szCs w:val="18"/>
              </w:rPr>
              <w:t>Responsible Person</w:t>
            </w:r>
          </w:p>
        </w:tc>
        <w:tc>
          <w:tcPr>
            <w:tcW w:w="1530" w:type="dxa"/>
          </w:tcPr>
          <w:p w:rsidR="001E50BA" w:rsidRPr="00292DD1" w:rsidRDefault="001E50BA" w:rsidP="004D1244">
            <w:pPr>
              <w:tabs>
                <w:tab w:val="center" w:pos="4320"/>
                <w:tab w:val="right" w:pos="8640"/>
              </w:tabs>
              <w:rPr>
                <w:sz w:val="18"/>
                <w:szCs w:val="18"/>
              </w:rPr>
            </w:pPr>
            <w:r w:rsidRPr="00292DD1">
              <w:rPr>
                <w:sz w:val="18"/>
                <w:szCs w:val="18"/>
              </w:rPr>
              <w:t>Start date</w:t>
            </w:r>
          </w:p>
        </w:tc>
        <w:tc>
          <w:tcPr>
            <w:tcW w:w="1998" w:type="dxa"/>
          </w:tcPr>
          <w:p w:rsidR="001E50BA" w:rsidRPr="00292DD1" w:rsidRDefault="001E50BA" w:rsidP="004D1244">
            <w:pPr>
              <w:tabs>
                <w:tab w:val="center" w:pos="4320"/>
                <w:tab w:val="right" w:pos="8640"/>
              </w:tabs>
              <w:rPr>
                <w:sz w:val="18"/>
                <w:szCs w:val="18"/>
              </w:rPr>
            </w:pPr>
            <w:r w:rsidRPr="00292DD1">
              <w:rPr>
                <w:sz w:val="18"/>
                <w:szCs w:val="18"/>
              </w:rPr>
              <w:t>Completion Date</w:t>
            </w:r>
          </w:p>
        </w:tc>
      </w:tr>
      <w:tr w:rsidR="001E50BA" w:rsidRPr="00191D1E" w:rsidTr="00D06F51">
        <w:tc>
          <w:tcPr>
            <w:tcW w:w="3150" w:type="dxa"/>
          </w:tcPr>
          <w:p w:rsidR="001E50BA" w:rsidRPr="00292DD1" w:rsidRDefault="001E50BA" w:rsidP="004D1244">
            <w:pPr>
              <w:tabs>
                <w:tab w:val="center" w:pos="4320"/>
                <w:tab w:val="right" w:pos="8640"/>
              </w:tabs>
              <w:rPr>
                <w:sz w:val="18"/>
                <w:szCs w:val="18"/>
              </w:rPr>
            </w:pPr>
            <w:r w:rsidRPr="00292DD1">
              <w:rPr>
                <w:sz w:val="18"/>
                <w:szCs w:val="18"/>
              </w:rPr>
              <w:t>Grant</w:t>
            </w:r>
            <w:r>
              <w:rPr>
                <w:sz w:val="18"/>
                <w:szCs w:val="18"/>
              </w:rPr>
              <w:t xml:space="preserve"> applications</w:t>
            </w:r>
          </w:p>
        </w:tc>
        <w:tc>
          <w:tcPr>
            <w:tcW w:w="2160" w:type="dxa"/>
          </w:tcPr>
          <w:p w:rsidR="001E50BA" w:rsidRPr="00292DD1" w:rsidRDefault="001E50BA" w:rsidP="004D1244">
            <w:pPr>
              <w:tabs>
                <w:tab w:val="center" w:pos="4320"/>
                <w:tab w:val="right" w:pos="8640"/>
              </w:tabs>
              <w:rPr>
                <w:sz w:val="18"/>
                <w:szCs w:val="18"/>
              </w:rPr>
            </w:pPr>
            <w:r>
              <w:rPr>
                <w:sz w:val="18"/>
                <w:szCs w:val="18"/>
              </w:rPr>
              <w:t>USFS &amp;  partners</w:t>
            </w:r>
          </w:p>
        </w:tc>
        <w:tc>
          <w:tcPr>
            <w:tcW w:w="1530" w:type="dxa"/>
          </w:tcPr>
          <w:p w:rsidR="001E50BA" w:rsidRPr="00292DD1" w:rsidRDefault="001E50BA" w:rsidP="004D1244">
            <w:pPr>
              <w:tabs>
                <w:tab w:val="center" w:pos="4320"/>
                <w:tab w:val="right" w:pos="8640"/>
              </w:tabs>
              <w:rPr>
                <w:sz w:val="18"/>
                <w:szCs w:val="18"/>
              </w:rPr>
            </w:pPr>
            <w:r>
              <w:rPr>
                <w:sz w:val="18"/>
                <w:szCs w:val="18"/>
              </w:rPr>
              <w:t>March 2012</w:t>
            </w:r>
          </w:p>
        </w:tc>
        <w:tc>
          <w:tcPr>
            <w:tcW w:w="1998" w:type="dxa"/>
          </w:tcPr>
          <w:p w:rsidR="001E50BA" w:rsidRPr="00292DD1" w:rsidRDefault="001E50BA" w:rsidP="004D1244">
            <w:pPr>
              <w:tabs>
                <w:tab w:val="center" w:pos="4320"/>
                <w:tab w:val="right" w:pos="8640"/>
              </w:tabs>
              <w:rPr>
                <w:sz w:val="18"/>
                <w:szCs w:val="18"/>
              </w:rPr>
            </w:pPr>
            <w:r>
              <w:rPr>
                <w:sz w:val="18"/>
                <w:szCs w:val="18"/>
              </w:rPr>
              <w:t>December 2012</w:t>
            </w:r>
          </w:p>
        </w:tc>
      </w:tr>
      <w:tr w:rsidR="001E50BA" w:rsidRPr="00191D1E" w:rsidTr="00D06F51">
        <w:tc>
          <w:tcPr>
            <w:tcW w:w="3150" w:type="dxa"/>
          </w:tcPr>
          <w:p w:rsidR="001E50BA" w:rsidRPr="00292DD1" w:rsidRDefault="001E50BA" w:rsidP="004D1244">
            <w:pPr>
              <w:tabs>
                <w:tab w:val="center" w:pos="4320"/>
                <w:tab w:val="right" w:pos="8640"/>
              </w:tabs>
              <w:rPr>
                <w:sz w:val="18"/>
                <w:szCs w:val="18"/>
              </w:rPr>
            </w:pPr>
            <w:r w:rsidRPr="00292DD1">
              <w:rPr>
                <w:sz w:val="18"/>
                <w:szCs w:val="18"/>
              </w:rPr>
              <w:t>NEPA</w:t>
            </w:r>
          </w:p>
        </w:tc>
        <w:tc>
          <w:tcPr>
            <w:tcW w:w="2160" w:type="dxa"/>
          </w:tcPr>
          <w:p w:rsidR="001E50BA" w:rsidRPr="00292DD1" w:rsidRDefault="001E50BA" w:rsidP="004D1244">
            <w:pPr>
              <w:tabs>
                <w:tab w:val="center" w:pos="4320"/>
                <w:tab w:val="right" w:pos="8640"/>
              </w:tabs>
              <w:rPr>
                <w:sz w:val="18"/>
                <w:szCs w:val="18"/>
              </w:rPr>
            </w:pPr>
            <w:r w:rsidRPr="00292DD1">
              <w:rPr>
                <w:sz w:val="18"/>
                <w:szCs w:val="18"/>
              </w:rPr>
              <w:t>Dawn Kirk, USFS</w:t>
            </w:r>
          </w:p>
        </w:tc>
        <w:tc>
          <w:tcPr>
            <w:tcW w:w="1530" w:type="dxa"/>
          </w:tcPr>
          <w:p w:rsidR="001E50BA" w:rsidRPr="00292DD1" w:rsidRDefault="001E50BA" w:rsidP="004D1244">
            <w:pPr>
              <w:tabs>
                <w:tab w:val="center" w:pos="4320"/>
                <w:tab w:val="right" w:pos="8640"/>
              </w:tabs>
              <w:rPr>
                <w:sz w:val="18"/>
                <w:szCs w:val="18"/>
              </w:rPr>
            </w:pPr>
            <w:r>
              <w:rPr>
                <w:sz w:val="18"/>
                <w:szCs w:val="18"/>
              </w:rPr>
              <w:t xml:space="preserve">January </w:t>
            </w:r>
            <w:r w:rsidRPr="00292DD1">
              <w:rPr>
                <w:sz w:val="18"/>
                <w:szCs w:val="18"/>
              </w:rPr>
              <w:t xml:space="preserve"> 2011</w:t>
            </w:r>
          </w:p>
        </w:tc>
        <w:tc>
          <w:tcPr>
            <w:tcW w:w="1998" w:type="dxa"/>
          </w:tcPr>
          <w:p w:rsidR="001E50BA" w:rsidRPr="00292DD1" w:rsidRDefault="001E50BA" w:rsidP="007439B5">
            <w:pPr>
              <w:tabs>
                <w:tab w:val="center" w:pos="4320"/>
                <w:tab w:val="right" w:pos="8640"/>
              </w:tabs>
              <w:rPr>
                <w:sz w:val="18"/>
                <w:szCs w:val="18"/>
              </w:rPr>
            </w:pPr>
            <w:r>
              <w:rPr>
                <w:sz w:val="18"/>
                <w:szCs w:val="18"/>
              </w:rPr>
              <w:t xml:space="preserve">December </w:t>
            </w:r>
            <w:r w:rsidRPr="00292DD1">
              <w:rPr>
                <w:sz w:val="18"/>
                <w:szCs w:val="18"/>
              </w:rPr>
              <w:t>201</w:t>
            </w:r>
            <w:r>
              <w:rPr>
                <w:sz w:val="18"/>
                <w:szCs w:val="18"/>
              </w:rPr>
              <w:t>1</w:t>
            </w:r>
          </w:p>
        </w:tc>
      </w:tr>
      <w:tr w:rsidR="001E50BA" w:rsidRPr="00191D1E" w:rsidTr="00D06F51">
        <w:tc>
          <w:tcPr>
            <w:tcW w:w="3150" w:type="dxa"/>
          </w:tcPr>
          <w:p w:rsidR="001E50BA" w:rsidRPr="00292DD1" w:rsidRDefault="001E50BA" w:rsidP="004D1244">
            <w:pPr>
              <w:tabs>
                <w:tab w:val="center" w:pos="4320"/>
                <w:tab w:val="right" w:pos="8640"/>
              </w:tabs>
              <w:rPr>
                <w:sz w:val="18"/>
                <w:szCs w:val="18"/>
              </w:rPr>
            </w:pPr>
            <w:r w:rsidRPr="00292DD1">
              <w:rPr>
                <w:sz w:val="18"/>
                <w:szCs w:val="18"/>
              </w:rPr>
              <w:t>Contract for helicopter</w:t>
            </w:r>
          </w:p>
        </w:tc>
        <w:tc>
          <w:tcPr>
            <w:tcW w:w="2160" w:type="dxa"/>
          </w:tcPr>
          <w:p w:rsidR="001E50BA" w:rsidRPr="00292DD1" w:rsidRDefault="001E50BA" w:rsidP="004D1244">
            <w:pPr>
              <w:tabs>
                <w:tab w:val="center" w:pos="4320"/>
                <w:tab w:val="right" w:pos="8640"/>
              </w:tabs>
              <w:rPr>
                <w:sz w:val="18"/>
                <w:szCs w:val="18"/>
              </w:rPr>
            </w:pPr>
            <w:r w:rsidRPr="00292DD1">
              <w:rPr>
                <w:sz w:val="18"/>
                <w:szCs w:val="18"/>
              </w:rPr>
              <w:t>Dawn Kirk, USFS</w:t>
            </w:r>
          </w:p>
        </w:tc>
        <w:tc>
          <w:tcPr>
            <w:tcW w:w="1530" w:type="dxa"/>
          </w:tcPr>
          <w:p w:rsidR="001E50BA" w:rsidRPr="00292DD1" w:rsidRDefault="001E50BA" w:rsidP="004D1244">
            <w:pPr>
              <w:tabs>
                <w:tab w:val="center" w:pos="4320"/>
                <w:tab w:val="right" w:pos="8640"/>
              </w:tabs>
              <w:rPr>
                <w:sz w:val="18"/>
                <w:szCs w:val="18"/>
              </w:rPr>
            </w:pPr>
            <w:r>
              <w:rPr>
                <w:sz w:val="18"/>
                <w:szCs w:val="18"/>
              </w:rPr>
              <w:t>November 2012</w:t>
            </w:r>
          </w:p>
        </w:tc>
        <w:tc>
          <w:tcPr>
            <w:tcW w:w="1998" w:type="dxa"/>
          </w:tcPr>
          <w:p w:rsidR="001E50BA" w:rsidRPr="00292DD1" w:rsidRDefault="001E50BA" w:rsidP="004D1244">
            <w:pPr>
              <w:tabs>
                <w:tab w:val="center" w:pos="4320"/>
                <w:tab w:val="right" w:pos="8640"/>
              </w:tabs>
              <w:rPr>
                <w:sz w:val="18"/>
                <w:szCs w:val="18"/>
              </w:rPr>
            </w:pPr>
            <w:r>
              <w:rPr>
                <w:sz w:val="18"/>
                <w:szCs w:val="18"/>
              </w:rPr>
              <w:t>March 2013</w:t>
            </w:r>
          </w:p>
        </w:tc>
      </w:tr>
      <w:tr w:rsidR="001E50BA" w:rsidRPr="00191D1E" w:rsidTr="00D06F51">
        <w:tc>
          <w:tcPr>
            <w:tcW w:w="3150" w:type="dxa"/>
          </w:tcPr>
          <w:p w:rsidR="001E50BA" w:rsidRPr="00292DD1" w:rsidRDefault="001E50BA" w:rsidP="004D1244">
            <w:pPr>
              <w:tabs>
                <w:tab w:val="center" w:pos="4320"/>
                <w:tab w:val="right" w:pos="8640"/>
              </w:tabs>
              <w:rPr>
                <w:sz w:val="18"/>
                <w:szCs w:val="18"/>
              </w:rPr>
            </w:pPr>
            <w:r w:rsidRPr="00292DD1">
              <w:rPr>
                <w:sz w:val="18"/>
                <w:szCs w:val="18"/>
              </w:rPr>
              <w:t>Purchase/deliver limestone</w:t>
            </w:r>
          </w:p>
        </w:tc>
        <w:tc>
          <w:tcPr>
            <w:tcW w:w="2160" w:type="dxa"/>
          </w:tcPr>
          <w:p w:rsidR="001E50BA" w:rsidRPr="00292DD1" w:rsidRDefault="001E50BA" w:rsidP="004D1244">
            <w:pPr>
              <w:tabs>
                <w:tab w:val="center" w:pos="4320"/>
                <w:tab w:val="right" w:pos="8640"/>
              </w:tabs>
              <w:rPr>
                <w:sz w:val="18"/>
                <w:szCs w:val="18"/>
              </w:rPr>
            </w:pPr>
            <w:r w:rsidRPr="00292DD1">
              <w:rPr>
                <w:sz w:val="18"/>
                <w:szCs w:val="18"/>
              </w:rPr>
              <w:t>Dawn Kirk, USFS</w:t>
            </w:r>
          </w:p>
        </w:tc>
        <w:tc>
          <w:tcPr>
            <w:tcW w:w="1530" w:type="dxa"/>
          </w:tcPr>
          <w:p w:rsidR="001E50BA" w:rsidRPr="00292DD1" w:rsidRDefault="001E50BA" w:rsidP="004D1244">
            <w:pPr>
              <w:tabs>
                <w:tab w:val="center" w:pos="4320"/>
                <w:tab w:val="right" w:pos="8640"/>
              </w:tabs>
              <w:rPr>
                <w:sz w:val="18"/>
                <w:szCs w:val="18"/>
              </w:rPr>
            </w:pPr>
            <w:r>
              <w:rPr>
                <w:sz w:val="18"/>
                <w:szCs w:val="18"/>
              </w:rPr>
              <w:t>January 2013</w:t>
            </w:r>
          </w:p>
        </w:tc>
        <w:tc>
          <w:tcPr>
            <w:tcW w:w="1998" w:type="dxa"/>
          </w:tcPr>
          <w:p w:rsidR="001E50BA" w:rsidRPr="00292DD1" w:rsidRDefault="001E50BA" w:rsidP="004D1244">
            <w:pPr>
              <w:tabs>
                <w:tab w:val="center" w:pos="4320"/>
                <w:tab w:val="right" w:pos="8640"/>
              </w:tabs>
              <w:rPr>
                <w:sz w:val="18"/>
                <w:szCs w:val="18"/>
              </w:rPr>
            </w:pPr>
            <w:r>
              <w:rPr>
                <w:sz w:val="18"/>
                <w:szCs w:val="18"/>
              </w:rPr>
              <w:t>March 2013</w:t>
            </w:r>
          </w:p>
        </w:tc>
      </w:tr>
      <w:tr w:rsidR="001E50BA" w:rsidRPr="00191D1E" w:rsidTr="00D06F51">
        <w:tc>
          <w:tcPr>
            <w:tcW w:w="3150" w:type="dxa"/>
          </w:tcPr>
          <w:p w:rsidR="001E50BA" w:rsidRPr="00292DD1" w:rsidRDefault="001E50BA" w:rsidP="004D1244">
            <w:pPr>
              <w:tabs>
                <w:tab w:val="center" w:pos="4320"/>
                <w:tab w:val="right" w:pos="8640"/>
              </w:tabs>
              <w:rPr>
                <w:sz w:val="18"/>
                <w:szCs w:val="18"/>
              </w:rPr>
            </w:pPr>
            <w:r w:rsidRPr="00292DD1">
              <w:rPr>
                <w:sz w:val="18"/>
                <w:szCs w:val="18"/>
              </w:rPr>
              <w:t>Monitor Fish and Insects (annual)</w:t>
            </w:r>
          </w:p>
        </w:tc>
        <w:tc>
          <w:tcPr>
            <w:tcW w:w="2160" w:type="dxa"/>
          </w:tcPr>
          <w:p w:rsidR="001E50BA" w:rsidRPr="00292DD1" w:rsidRDefault="001E50BA" w:rsidP="004D1244">
            <w:pPr>
              <w:tabs>
                <w:tab w:val="center" w:pos="4320"/>
                <w:tab w:val="right" w:pos="8640"/>
              </w:tabs>
              <w:rPr>
                <w:sz w:val="18"/>
                <w:szCs w:val="18"/>
              </w:rPr>
            </w:pPr>
            <w:r w:rsidRPr="00292DD1">
              <w:rPr>
                <w:sz w:val="18"/>
                <w:szCs w:val="18"/>
              </w:rPr>
              <w:t>Paul Bugas, VDGIF</w:t>
            </w:r>
          </w:p>
        </w:tc>
        <w:tc>
          <w:tcPr>
            <w:tcW w:w="1530" w:type="dxa"/>
          </w:tcPr>
          <w:p w:rsidR="001E50BA" w:rsidRPr="00292DD1" w:rsidRDefault="001E50BA" w:rsidP="004D1244">
            <w:pPr>
              <w:tabs>
                <w:tab w:val="center" w:pos="4320"/>
                <w:tab w:val="right" w:pos="8640"/>
              </w:tabs>
              <w:rPr>
                <w:sz w:val="18"/>
                <w:szCs w:val="18"/>
              </w:rPr>
            </w:pPr>
            <w:r>
              <w:rPr>
                <w:sz w:val="18"/>
                <w:szCs w:val="18"/>
              </w:rPr>
              <w:t>June 1986</w:t>
            </w:r>
          </w:p>
        </w:tc>
        <w:tc>
          <w:tcPr>
            <w:tcW w:w="1998" w:type="dxa"/>
          </w:tcPr>
          <w:p w:rsidR="001E50BA" w:rsidRPr="00292DD1" w:rsidRDefault="001E50BA" w:rsidP="004D1244">
            <w:pPr>
              <w:tabs>
                <w:tab w:val="center" w:pos="4320"/>
                <w:tab w:val="right" w:pos="8640"/>
              </w:tabs>
              <w:rPr>
                <w:sz w:val="18"/>
                <w:szCs w:val="18"/>
              </w:rPr>
            </w:pPr>
            <w:r>
              <w:rPr>
                <w:sz w:val="18"/>
                <w:szCs w:val="18"/>
              </w:rPr>
              <w:t>June 2013 on-going</w:t>
            </w:r>
          </w:p>
        </w:tc>
      </w:tr>
      <w:tr w:rsidR="001E50BA" w:rsidRPr="00191D1E" w:rsidTr="00D06F51">
        <w:tc>
          <w:tcPr>
            <w:tcW w:w="3150" w:type="dxa"/>
          </w:tcPr>
          <w:p w:rsidR="001E50BA" w:rsidRPr="00292DD1" w:rsidRDefault="001E50BA" w:rsidP="004D1244">
            <w:pPr>
              <w:tabs>
                <w:tab w:val="center" w:pos="4320"/>
                <w:tab w:val="right" w:pos="8640"/>
              </w:tabs>
              <w:rPr>
                <w:sz w:val="18"/>
                <w:szCs w:val="18"/>
              </w:rPr>
            </w:pPr>
            <w:r w:rsidRPr="00292DD1">
              <w:rPr>
                <w:sz w:val="18"/>
                <w:szCs w:val="18"/>
              </w:rPr>
              <w:t>Monitor water chemistry (annual)</w:t>
            </w:r>
          </w:p>
        </w:tc>
        <w:tc>
          <w:tcPr>
            <w:tcW w:w="2160" w:type="dxa"/>
          </w:tcPr>
          <w:p w:rsidR="001E50BA" w:rsidRPr="00292DD1" w:rsidRDefault="001E50BA" w:rsidP="004D1244">
            <w:pPr>
              <w:tabs>
                <w:tab w:val="center" w:pos="4320"/>
                <w:tab w:val="right" w:pos="8640"/>
              </w:tabs>
              <w:rPr>
                <w:sz w:val="18"/>
                <w:szCs w:val="18"/>
              </w:rPr>
            </w:pPr>
            <w:r w:rsidRPr="00292DD1">
              <w:rPr>
                <w:sz w:val="18"/>
                <w:szCs w:val="18"/>
              </w:rPr>
              <w:t>Dr. Dan Downey, JMU</w:t>
            </w:r>
          </w:p>
        </w:tc>
        <w:tc>
          <w:tcPr>
            <w:tcW w:w="1530" w:type="dxa"/>
          </w:tcPr>
          <w:p w:rsidR="001E50BA" w:rsidRPr="00292DD1" w:rsidRDefault="001E50BA" w:rsidP="007439B5">
            <w:pPr>
              <w:tabs>
                <w:tab w:val="center" w:pos="4320"/>
                <w:tab w:val="right" w:pos="8640"/>
              </w:tabs>
              <w:rPr>
                <w:sz w:val="18"/>
                <w:szCs w:val="18"/>
              </w:rPr>
            </w:pPr>
            <w:r>
              <w:rPr>
                <w:sz w:val="18"/>
                <w:szCs w:val="18"/>
              </w:rPr>
              <w:t>March 1999</w:t>
            </w:r>
          </w:p>
        </w:tc>
        <w:tc>
          <w:tcPr>
            <w:tcW w:w="1998" w:type="dxa"/>
          </w:tcPr>
          <w:p w:rsidR="001E50BA" w:rsidRPr="00292DD1" w:rsidRDefault="001E50BA" w:rsidP="004D1244">
            <w:pPr>
              <w:tabs>
                <w:tab w:val="center" w:pos="4320"/>
                <w:tab w:val="right" w:pos="8640"/>
              </w:tabs>
              <w:rPr>
                <w:sz w:val="18"/>
                <w:szCs w:val="18"/>
              </w:rPr>
            </w:pPr>
            <w:r>
              <w:rPr>
                <w:sz w:val="18"/>
                <w:szCs w:val="18"/>
              </w:rPr>
              <w:t>June 2013 on-going</w:t>
            </w:r>
          </w:p>
        </w:tc>
      </w:tr>
      <w:tr w:rsidR="001E50BA" w:rsidRPr="00191D1E" w:rsidTr="00D06F51">
        <w:tc>
          <w:tcPr>
            <w:tcW w:w="3150" w:type="dxa"/>
          </w:tcPr>
          <w:p w:rsidR="001E50BA" w:rsidRPr="00292DD1" w:rsidRDefault="001E50BA" w:rsidP="004D1244">
            <w:pPr>
              <w:tabs>
                <w:tab w:val="center" w:pos="4320"/>
                <w:tab w:val="right" w:pos="8640"/>
              </w:tabs>
              <w:rPr>
                <w:sz w:val="18"/>
                <w:szCs w:val="18"/>
              </w:rPr>
            </w:pPr>
            <w:r w:rsidRPr="00292DD1">
              <w:rPr>
                <w:sz w:val="18"/>
                <w:szCs w:val="18"/>
              </w:rPr>
              <w:t>Monitor water chemistry (</w:t>
            </w:r>
            <w:r>
              <w:rPr>
                <w:sz w:val="18"/>
                <w:szCs w:val="18"/>
              </w:rPr>
              <w:t>quarterly</w:t>
            </w:r>
            <w:r w:rsidRPr="00292DD1">
              <w:rPr>
                <w:sz w:val="18"/>
                <w:szCs w:val="18"/>
              </w:rPr>
              <w:t>)</w:t>
            </w:r>
          </w:p>
        </w:tc>
        <w:tc>
          <w:tcPr>
            <w:tcW w:w="2160" w:type="dxa"/>
          </w:tcPr>
          <w:p w:rsidR="001E50BA" w:rsidRPr="00292DD1" w:rsidRDefault="001E50BA" w:rsidP="004D1244">
            <w:pPr>
              <w:tabs>
                <w:tab w:val="center" w:pos="4320"/>
                <w:tab w:val="right" w:pos="8640"/>
              </w:tabs>
              <w:rPr>
                <w:sz w:val="18"/>
                <w:szCs w:val="18"/>
              </w:rPr>
            </w:pPr>
            <w:r>
              <w:rPr>
                <w:sz w:val="18"/>
                <w:szCs w:val="18"/>
              </w:rPr>
              <w:t>Rick Webb, VTSSS-UVA</w:t>
            </w:r>
          </w:p>
        </w:tc>
        <w:tc>
          <w:tcPr>
            <w:tcW w:w="1530" w:type="dxa"/>
          </w:tcPr>
          <w:p w:rsidR="001E50BA" w:rsidRPr="00292DD1" w:rsidRDefault="001E50BA" w:rsidP="004D1244">
            <w:pPr>
              <w:tabs>
                <w:tab w:val="center" w:pos="4320"/>
                <w:tab w:val="right" w:pos="8640"/>
              </w:tabs>
              <w:rPr>
                <w:sz w:val="18"/>
                <w:szCs w:val="18"/>
              </w:rPr>
            </w:pPr>
            <w:r>
              <w:rPr>
                <w:sz w:val="18"/>
                <w:szCs w:val="18"/>
              </w:rPr>
              <w:t>January 1989</w:t>
            </w:r>
          </w:p>
        </w:tc>
        <w:tc>
          <w:tcPr>
            <w:tcW w:w="1998" w:type="dxa"/>
          </w:tcPr>
          <w:p w:rsidR="001E50BA" w:rsidRPr="00292DD1" w:rsidRDefault="001E50BA" w:rsidP="004D1244">
            <w:pPr>
              <w:tabs>
                <w:tab w:val="center" w:pos="4320"/>
                <w:tab w:val="right" w:pos="8640"/>
              </w:tabs>
              <w:rPr>
                <w:sz w:val="18"/>
                <w:szCs w:val="18"/>
              </w:rPr>
            </w:pPr>
            <w:r>
              <w:rPr>
                <w:sz w:val="18"/>
                <w:szCs w:val="18"/>
              </w:rPr>
              <w:t>July 2013 on-going</w:t>
            </w:r>
          </w:p>
        </w:tc>
      </w:tr>
    </w:tbl>
    <w:p w:rsidR="001E50BA" w:rsidRDefault="001E50BA" w:rsidP="00D7526B">
      <w:pPr>
        <w:autoSpaceDE w:val="0"/>
        <w:autoSpaceDN w:val="0"/>
        <w:adjustRightInd w:val="0"/>
        <w:ind w:left="360"/>
        <w:rPr>
          <w:b/>
          <w:bCs/>
          <w:color w:val="000000"/>
        </w:rPr>
      </w:pPr>
    </w:p>
    <w:p w:rsidR="001E50BA" w:rsidRDefault="001E50BA" w:rsidP="000A1387">
      <w:pPr>
        <w:autoSpaceDE w:val="0"/>
        <w:autoSpaceDN w:val="0"/>
        <w:adjustRightInd w:val="0"/>
        <w:ind w:left="360"/>
        <w:rPr>
          <w:b/>
          <w:color w:val="000000"/>
        </w:rPr>
      </w:pPr>
      <w:r>
        <w:rPr>
          <w:b/>
          <w:color w:val="000000"/>
        </w:rPr>
        <w:t xml:space="preserve">D. Proposed Accomplishment Summary </w:t>
      </w:r>
      <w:r w:rsidRPr="00742E07">
        <w:rPr>
          <w:color w:val="000000"/>
        </w:rPr>
        <w:t>(Max Characters: 500)</w:t>
      </w:r>
    </w:p>
    <w:p w:rsidR="001E50BA" w:rsidRDefault="001E50BA" w:rsidP="00D7526B">
      <w:pPr>
        <w:autoSpaceDE w:val="0"/>
        <w:autoSpaceDN w:val="0"/>
        <w:adjustRightInd w:val="0"/>
        <w:ind w:left="360"/>
        <w:rPr>
          <w:color w:val="000000"/>
        </w:rPr>
      </w:pPr>
      <w:r w:rsidRPr="00F57A39">
        <w:rPr>
          <w:color w:val="000000"/>
        </w:rPr>
        <w:t>Approximately 12 miles of stream water will be buffered from the effects of human induced acid deposition.</w:t>
      </w:r>
      <w:r>
        <w:rPr>
          <w:color w:val="000000"/>
        </w:rPr>
        <w:t xml:space="preserve">  </w:t>
      </w:r>
      <w:r w:rsidRPr="00C839AF">
        <w:rPr>
          <w:color w:val="000000"/>
        </w:rPr>
        <w:t xml:space="preserve">This project </w:t>
      </w:r>
      <w:r>
        <w:rPr>
          <w:color w:val="000000"/>
        </w:rPr>
        <w:t>will</w:t>
      </w:r>
      <w:r w:rsidRPr="00C839AF">
        <w:rPr>
          <w:color w:val="000000"/>
        </w:rPr>
        <w:t xml:space="preserve"> maintain the positive steps that were gained from the 1999 and 2005 limings.  </w:t>
      </w:r>
      <w:r>
        <w:rPr>
          <w:color w:val="000000"/>
        </w:rPr>
        <w:t>The pH of the river at the downstream Wilderness boundary will stay at a</w:t>
      </w:r>
      <w:r w:rsidRPr="00F45E6F">
        <w:rPr>
          <w:color w:val="000000"/>
        </w:rPr>
        <w:t xml:space="preserve"> level of around 6.2, </w:t>
      </w:r>
      <w:r>
        <w:rPr>
          <w:color w:val="000000"/>
        </w:rPr>
        <w:t xml:space="preserve">allowing wild brook trout and other native aquatic species to thrive, restoring a class I native trout stream.  This project is in alignment </w:t>
      </w:r>
      <w:r w:rsidRPr="00571E28">
        <w:rPr>
          <w:color w:val="000000"/>
        </w:rPr>
        <w:t>with the EBTJV mission,</w:t>
      </w:r>
      <w:r>
        <w:rPr>
          <w:color w:val="000000"/>
        </w:rPr>
        <w:t xml:space="preserve"> Virginia’s State Wildlife Action Plan, and the George Washington National Forest Plan.</w:t>
      </w:r>
    </w:p>
    <w:p w:rsidR="001E50BA" w:rsidRDefault="001E50BA" w:rsidP="00D7526B">
      <w:pPr>
        <w:autoSpaceDE w:val="0"/>
        <w:autoSpaceDN w:val="0"/>
        <w:adjustRightInd w:val="0"/>
        <w:ind w:left="360"/>
        <w:rPr>
          <w:b/>
          <w:bCs/>
          <w:color w:val="000000"/>
        </w:rPr>
      </w:pPr>
    </w:p>
    <w:p w:rsidR="001E50BA" w:rsidRPr="00742E07" w:rsidRDefault="001E50BA" w:rsidP="00D7526B">
      <w:pPr>
        <w:autoSpaceDE w:val="0"/>
        <w:autoSpaceDN w:val="0"/>
        <w:adjustRightInd w:val="0"/>
        <w:ind w:left="360"/>
        <w:rPr>
          <w:bCs/>
          <w:color w:val="000000"/>
        </w:rPr>
      </w:pPr>
      <w:r>
        <w:rPr>
          <w:b/>
          <w:bCs/>
          <w:color w:val="000000"/>
        </w:rPr>
        <w:t xml:space="preserve">E. State the Importance of the project to the Resource </w:t>
      </w:r>
      <w:r w:rsidRPr="00742E07">
        <w:rPr>
          <w:bCs/>
          <w:color w:val="000000"/>
        </w:rPr>
        <w:t>(Max Characters: 350)</w:t>
      </w:r>
    </w:p>
    <w:p w:rsidR="001E50BA" w:rsidRDefault="001E50BA" w:rsidP="00D7526B">
      <w:pPr>
        <w:autoSpaceDE w:val="0"/>
        <w:autoSpaceDN w:val="0"/>
        <w:adjustRightInd w:val="0"/>
        <w:ind w:left="360"/>
        <w:rPr>
          <w:color w:val="000000"/>
        </w:rPr>
      </w:pPr>
      <w:r>
        <w:rPr>
          <w:color w:val="000000"/>
        </w:rPr>
        <w:t>Wild brook trout and other i</w:t>
      </w:r>
      <w:r w:rsidRPr="00F57A39">
        <w:rPr>
          <w:color w:val="000000"/>
        </w:rPr>
        <w:t>ndigenous fish speci</w:t>
      </w:r>
      <w:r>
        <w:rPr>
          <w:color w:val="000000"/>
        </w:rPr>
        <w:t xml:space="preserve">es such as the mottled sculpin and </w:t>
      </w:r>
      <w:r w:rsidRPr="00F57A39">
        <w:rPr>
          <w:color w:val="000000"/>
        </w:rPr>
        <w:t xml:space="preserve">fantail darter, were eliminated from most of the St. Mary's Wilderness, but were able to re-colonize portions of the river following the 1999 liming.  </w:t>
      </w:r>
      <w:r>
        <w:rPr>
          <w:color w:val="000000"/>
        </w:rPr>
        <w:t>These fish</w:t>
      </w:r>
      <w:r w:rsidRPr="00F57A39">
        <w:rPr>
          <w:color w:val="000000"/>
        </w:rPr>
        <w:t xml:space="preserve"> will be able to survive in the Wilderness</w:t>
      </w:r>
      <w:r>
        <w:rPr>
          <w:color w:val="000000"/>
        </w:rPr>
        <w:t xml:space="preserve"> if it is re-limed in 2013</w:t>
      </w:r>
      <w:r w:rsidRPr="00F57A39">
        <w:rPr>
          <w:color w:val="000000"/>
        </w:rPr>
        <w:t>.</w:t>
      </w:r>
    </w:p>
    <w:p w:rsidR="001E50BA" w:rsidRDefault="001E50BA" w:rsidP="00D7526B">
      <w:pPr>
        <w:autoSpaceDE w:val="0"/>
        <w:autoSpaceDN w:val="0"/>
        <w:adjustRightInd w:val="0"/>
        <w:ind w:left="360"/>
        <w:rPr>
          <w:b/>
          <w:bCs/>
          <w:color w:val="000000"/>
        </w:rPr>
      </w:pPr>
    </w:p>
    <w:p w:rsidR="001E50BA" w:rsidRDefault="001E50BA" w:rsidP="00D7526B">
      <w:pPr>
        <w:autoSpaceDE w:val="0"/>
        <w:autoSpaceDN w:val="0"/>
        <w:adjustRightInd w:val="0"/>
        <w:ind w:left="360"/>
        <w:rPr>
          <w:bCs/>
          <w:color w:val="000000"/>
        </w:rPr>
      </w:pPr>
      <w:r>
        <w:rPr>
          <w:b/>
          <w:bCs/>
          <w:color w:val="000000"/>
        </w:rPr>
        <w:t xml:space="preserve">F. Problem and Specific Cause of the Problem </w:t>
      </w:r>
      <w:r w:rsidRPr="000605AA">
        <w:rPr>
          <w:bCs/>
          <w:color w:val="000000"/>
        </w:rPr>
        <w:t>(Max Characters: 350)</w:t>
      </w:r>
    </w:p>
    <w:p w:rsidR="001E50BA" w:rsidRDefault="001E50BA" w:rsidP="00D7526B">
      <w:pPr>
        <w:autoSpaceDE w:val="0"/>
        <w:autoSpaceDN w:val="0"/>
        <w:adjustRightInd w:val="0"/>
        <w:ind w:left="360"/>
        <w:rPr>
          <w:color w:val="000000"/>
        </w:rPr>
      </w:pPr>
      <w:r w:rsidRPr="00F57A39">
        <w:rPr>
          <w:color w:val="000000"/>
        </w:rPr>
        <w:t>There is detailed and historica</w:t>
      </w:r>
      <w:r>
        <w:rPr>
          <w:color w:val="000000"/>
        </w:rPr>
        <w:t xml:space="preserve">l documentation </w:t>
      </w:r>
      <w:r w:rsidRPr="0045589D">
        <w:rPr>
          <w:color w:val="000000"/>
        </w:rPr>
        <w:t xml:space="preserve">of the </w:t>
      </w:r>
      <w:r w:rsidRPr="000D41BC">
        <w:rPr>
          <w:color w:val="000000"/>
        </w:rPr>
        <w:t>d</w:t>
      </w:r>
      <w:r w:rsidRPr="00F57A39">
        <w:rPr>
          <w:color w:val="000000"/>
        </w:rPr>
        <w:t xml:space="preserve">ecline of the biological community of the stream dating back to the 1930's.  Approximately 20 fish and macroinvertebrate species </w:t>
      </w:r>
      <w:r>
        <w:rPr>
          <w:color w:val="000000"/>
        </w:rPr>
        <w:t>were</w:t>
      </w:r>
      <w:r w:rsidRPr="00F57A39">
        <w:rPr>
          <w:color w:val="000000"/>
        </w:rPr>
        <w:t xml:space="preserve"> extirpated from the St. Mary's Wilderness due to acidification.  </w:t>
      </w:r>
      <w:r>
        <w:rPr>
          <w:color w:val="000000"/>
        </w:rPr>
        <w:t>Previous limings have allowed acid sensitive species to re-colonize the river, and re-establish a brook trout fishery.</w:t>
      </w:r>
    </w:p>
    <w:p w:rsidR="001E50BA" w:rsidRDefault="001E50BA" w:rsidP="00D7526B">
      <w:pPr>
        <w:autoSpaceDE w:val="0"/>
        <w:autoSpaceDN w:val="0"/>
        <w:adjustRightInd w:val="0"/>
        <w:ind w:left="360"/>
        <w:rPr>
          <w:b/>
          <w:bCs/>
          <w:color w:val="000000"/>
        </w:rPr>
      </w:pPr>
    </w:p>
    <w:p w:rsidR="001E50BA" w:rsidRDefault="001E50BA" w:rsidP="00D7526B">
      <w:pPr>
        <w:autoSpaceDE w:val="0"/>
        <w:autoSpaceDN w:val="0"/>
        <w:adjustRightInd w:val="0"/>
        <w:ind w:left="360"/>
        <w:rPr>
          <w:b/>
          <w:bCs/>
          <w:color w:val="000000"/>
        </w:rPr>
      </w:pPr>
      <w:r>
        <w:rPr>
          <w:b/>
          <w:bCs/>
          <w:color w:val="000000"/>
        </w:rPr>
        <w:t xml:space="preserve">G.  Objective of the Project with Reference to the Problem </w:t>
      </w:r>
      <w:r w:rsidRPr="000605AA">
        <w:rPr>
          <w:bCs/>
          <w:color w:val="000000"/>
        </w:rPr>
        <w:t>(Max Characters: 350)</w:t>
      </w:r>
    </w:p>
    <w:p w:rsidR="001E50BA" w:rsidRDefault="001E50BA" w:rsidP="00875465">
      <w:pPr>
        <w:autoSpaceDE w:val="0"/>
        <w:autoSpaceDN w:val="0"/>
        <w:adjustRightInd w:val="0"/>
        <w:ind w:left="360"/>
      </w:pPr>
      <w:r>
        <w:lastRenderedPageBreak/>
        <w:t>St. Mary’s River and five tributaries were limed in 1999, a treatment that was designed to last 5-8 years.  Extensive chemical and biological monitoring has showed dramatic improvement following the limestone treatment, with a decline after about 6 years.  The river and six tributaries were re-limed in 2005.  Chemical and biological monitoring following the 2005 liming showed similar response.</w:t>
      </w:r>
    </w:p>
    <w:p w:rsidR="001E50BA" w:rsidRDefault="001E50BA" w:rsidP="005E0C27">
      <w:pPr>
        <w:rPr>
          <w:b/>
        </w:rPr>
      </w:pPr>
    </w:p>
    <w:p w:rsidR="001E50BA" w:rsidRPr="007E0CA9" w:rsidRDefault="001E50BA" w:rsidP="00D7526B">
      <w:pPr>
        <w:autoSpaceDE w:val="0"/>
        <w:autoSpaceDN w:val="0"/>
        <w:adjustRightInd w:val="0"/>
        <w:ind w:left="360"/>
        <w:rPr>
          <w:color w:val="000000"/>
        </w:rPr>
      </w:pPr>
      <w:r>
        <w:rPr>
          <w:b/>
          <w:bCs/>
          <w:color w:val="000000"/>
        </w:rPr>
        <w:t xml:space="preserve">H. </w:t>
      </w:r>
      <w:r w:rsidRPr="007E0CA9">
        <w:rPr>
          <w:b/>
          <w:bCs/>
          <w:color w:val="000000"/>
        </w:rPr>
        <w:t xml:space="preserve">Partner Information </w:t>
      </w:r>
    </w:p>
    <w:p w:rsidR="001E50BA" w:rsidRPr="00076F75" w:rsidRDefault="001E50BA" w:rsidP="0039710E">
      <w:pPr>
        <w:autoSpaceDE w:val="0"/>
        <w:autoSpaceDN w:val="0"/>
        <w:adjustRightInd w:val="0"/>
        <w:ind w:left="720"/>
        <w:rPr>
          <w:color w:val="000000"/>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1620"/>
        <w:gridCol w:w="1350"/>
        <w:gridCol w:w="1170"/>
        <w:gridCol w:w="1260"/>
        <w:gridCol w:w="1800"/>
      </w:tblGrid>
      <w:tr w:rsidR="001E50BA" w:rsidRPr="00A81024" w:rsidTr="002F6E96">
        <w:tc>
          <w:tcPr>
            <w:tcW w:w="1710" w:type="dxa"/>
            <w:vAlign w:val="center"/>
          </w:tcPr>
          <w:p w:rsidR="001E50BA" w:rsidRPr="00A81024" w:rsidRDefault="001E50BA" w:rsidP="00A81024">
            <w:pPr>
              <w:autoSpaceDE w:val="0"/>
              <w:autoSpaceDN w:val="0"/>
              <w:adjustRightInd w:val="0"/>
              <w:jc w:val="center"/>
              <w:rPr>
                <w:b/>
                <w:color w:val="000000"/>
                <w:sz w:val="18"/>
                <w:szCs w:val="18"/>
              </w:rPr>
            </w:pPr>
            <w:r w:rsidRPr="00A81024">
              <w:rPr>
                <w:b/>
                <w:color w:val="000000"/>
                <w:sz w:val="18"/>
                <w:szCs w:val="18"/>
              </w:rPr>
              <w:t>Partner Name</w:t>
            </w:r>
          </w:p>
        </w:tc>
        <w:tc>
          <w:tcPr>
            <w:tcW w:w="1620" w:type="dxa"/>
            <w:vAlign w:val="center"/>
          </w:tcPr>
          <w:p w:rsidR="001E50BA" w:rsidRPr="00A81024" w:rsidRDefault="001E50BA" w:rsidP="00A81024">
            <w:pPr>
              <w:autoSpaceDE w:val="0"/>
              <w:autoSpaceDN w:val="0"/>
              <w:adjustRightInd w:val="0"/>
              <w:jc w:val="center"/>
              <w:rPr>
                <w:b/>
                <w:color w:val="000000"/>
                <w:sz w:val="18"/>
                <w:szCs w:val="18"/>
              </w:rPr>
            </w:pPr>
            <w:r w:rsidRPr="00A81024">
              <w:rPr>
                <w:b/>
                <w:color w:val="000000"/>
                <w:sz w:val="18"/>
                <w:szCs w:val="18"/>
              </w:rPr>
              <w:t>Contribution</w:t>
            </w:r>
          </w:p>
          <w:p w:rsidR="001E50BA" w:rsidRPr="00A81024" w:rsidRDefault="001E50BA" w:rsidP="00A81024">
            <w:pPr>
              <w:autoSpaceDE w:val="0"/>
              <w:autoSpaceDN w:val="0"/>
              <w:adjustRightInd w:val="0"/>
              <w:jc w:val="center"/>
              <w:rPr>
                <w:b/>
                <w:color w:val="000000"/>
                <w:sz w:val="18"/>
                <w:szCs w:val="18"/>
              </w:rPr>
            </w:pPr>
            <w:r w:rsidRPr="00A81024">
              <w:rPr>
                <w:b/>
                <w:color w:val="000000"/>
                <w:sz w:val="18"/>
                <w:szCs w:val="18"/>
              </w:rPr>
              <w:t>In-Kind</w:t>
            </w:r>
          </w:p>
        </w:tc>
        <w:tc>
          <w:tcPr>
            <w:tcW w:w="1350" w:type="dxa"/>
            <w:vAlign w:val="center"/>
          </w:tcPr>
          <w:p w:rsidR="001E50BA" w:rsidRPr="00A81024" w:rsidRDefault="001E50BA" w:rsidP="00A81024">
            <w:pPr>
              <w:autoSpaceDE w:val="0"/>
              <w:autoSpaceDN w:val="0"/>
              <w:adjustRightInd w:val="0"/>
              <w:jc w:val="center"/>
              <w:rPr>
                <w:b/>
                <w:color w:val="000000"/>
                <w:sz w:val="18"/>
                <w:szCs w:val="18"/>
              </w:rPr>
            </w:pPr>
            <w:r w:rsidRPr="00A81024">
              <w:rPr>
                <w:b/>
                <w:color w:val="000000"/>
                <w:sz w:val="18"/>
                <w:szCs w:val="18"/>
              </w:rPr>
              <w:t>Contribution</w:t>
            </w:r>
          </w:p>
          <w:p w:rsidR="001E50BA" w:rsidRPr="00A81024" w:rsidRDefault="001E50BA" w:rsidP="00A81024">
            <w:pPr>
              <w:autoSpaceDE w:val="0"/>
              <w:autoSpaceDN w:val="0"/>
              <w:adjustRightInd w:val="0"/>
              <w:jc w:val="center"/>
              <w:rPr>
                <w:b/>
                <w:color w:val="000000"/>
                <w:sz w:val="18"/>
                <w:szCs w:val="18"/>
              </w:rPr>
            </w:pPr>
            <w:r w:rsidRPr="00A81024">
              <w:rPr>
                <w:b/>
                <w:color w:val="000000"/>
                <w:sz w:val="18"/>
                <w:szCs w:val="18"/>
              </w:rPr>
              <w:t>Cash</w:t>
            </w:r>
          </w:p>
        </w:tc>
        <w:tc>
          <w:tcPr>
            <w:tcW w:w="1170" w:type="dxa"/>
            <w:vAlign w:val="center"/>
          </w:tcPr>
          <w:p w:rsidR="001E50BA" w:rsidRPr="00A81024" w:rsidRDefault="001E50BA" w:rsidP="00A81024">
            <w:pPr>
              <w:autoSpaceDE w:val="0"/>
              <w:autoSpaceDN w:val="0"/>
              <w:adjustRightInd w:val="0"/>
              <w:jc w:val="center"/>
              <w:rPr>
                <w:b/>
                <w:color w:val="000000"/>
                <w:sz w:val="18"/>
                <w:szCs w:val="18"/>
              </w:rPr>
            </w:pPr>
            <w:r w:rsidRPr="00A81024">
              <w:rPr>
                <w:b/>
                <w:color w:val="000000"/>
                <w:sz w:val="18"/>
                <w:szCs w:val="18"/>
              </w:rPr>
              <w:t>Federal or Non- Federal</w:t>
            </w:r>
          </w:p>
        </w:tc>
        <w:tc>
          <w:tcPr>
            <w:tcW w:w="1260" w:type="dxa"/>
            <w:vAlign w:val="center"/>
          </w:tcPr>
          <w:p w:rsidR="001E50BA" w:rsidRPr="00A81024" w:rsidRDefault="001E50BA" w:rsidP="00A81024">
            <w:pPr>
              <w:autoSpaceDE w:val="0"/>
              <w:autoSpaceDN w:val="0"/>
              <w:adjustRightInd w:val="0"/>
              <w:jc w:val="center"/>
              <w:rPr>
                <w:b/>
                <w:color w:val="000000"/>
                <w:sz w:val="18"/>
                <w:szCs w:val="18"/>
              </w:rPr>
            </w:pPr>
            <w:r w:rsidRPr="00A81024">
              <w:rPr>
                <w:b/>
                <w:color w:val="000000"/>
                <w:sz w:val="18"/>
                <w:szCs w:val="18"/>
              </w:rPr>
              <w:t>Partner</w:t>
            </w:r>
          </w:p>
          <w:p w:rsidR="001E50BA" w:rsidRPr="00A81024" w:rsidRDefault="001E50BA" w:rsidP="00A81024">
            <w:pPr>
              <w:autoSpaceDE w:val="0"/>
              <w:autoSpaceDN w:val="0"/>
              <w:adjustRightInd w:val="0"/>
              <w:jc w:val="center"/>
              <w:rPr>
                <w:b/>
                <w:color w:val="000000"/>
                <w:sz w:val="18"/>
                <w:szCs w:val="18"/>
              </w:rPr>
            </w:pPr>
            <w:r w:rsidRPr="00A81024">
              <w:rPr>
                <w:b/>
                <w:color w:val="000000"/>
                <w:sz w:val="18"/>
                <w:szCs w:val="18"/>
              </w:rPr>
              <w:t>Category</w:t>
            </w:r>
          </w:p>
        </w:tc>
        <w:tc>
          <w:tcPr>
            <w:tcW w:w="1800" w:type="dxa"/>
            <w:vAlign w:val="center"/>
          </w:tcPr>
          <w:p w:rsidR="001E50BA" w:rsidRPr="00A81024" w:rsidRDefault="001E50BA" w:rsidP="00A81024">
            <w:pPr>
              <w:pStyle w:val="Heading6"/>
              <w:jc w:val="center"/>
              <w:rPr>
                <w:rFonts w:ascii="Times New Roman" w:hAnsi="Times New Roman"/>
                <w:sz w:val="18"/>
                <w:szCs w:val="18"/>
              </w:rPr>
            </w:pPr>
            <w:r w:rsidRPr="00A81024">
              <w:rPr>
                <w:rFonts w:ascii="Times New Roman" w:hAnsi="Times New Roman"/>
                <w:sz w:val="18"/>
                <w:szCs w:val="18"/>
              </w:rPr>
              <w:t>Role of Partner</w:t>
            </w:r>
          </w:p>
        </w:tc>
      </w:tr>
      <w:tr w:rsidR="001E50BA" w:rsidRPr="00A81024" w:rsidTr="002F6E96">
        <w:tc>
          <w:tcPr>
            <w:tcW w:w="1710" w:type="dxa"/>
            <w:vAlign w:val="center"/>
          </w:tcPr>
          <w:p w:rsidR="001E50BA" w:rsidRPr="00A81024" w:rsidRDefault="001E50BA" w:rsidP="00A81024">
            <w:pPr>
              <w:autoSpaceDE w:val="0"/>
              <w:autoSpaceDN w:val="0"/>
              <w:adjustRightInd w:val="0"/>
              <w:jc w:val="center"/>
              <w:rPr>
                <w:color w:val="000000"/>
                <w:sz w:val="18"/>
                <w:szCs w:val="18"/>
              </w:rPr>
            </w:pPr>
            <w:r w:rsidRPr="00A81024">
              <w:rPr>
                <w:color w:val="000000"/>
                <w:sz w:val="18"/>
                <w:szCs w:val="18"/>
              </w:rPr>
              <w:t>Dominion Power</w:t>
            </w:r>
          </w:p>
        </w:tc>
        <w:tc>
          <w:tcPr>
            <w:tcW w:w="1620" w:type="dxa"/>
            <w:vAlign w:val="center"/>
          </w:tcPr>
          <w:p w:rsidR="001E50BA" w:rsidRPr="00A81024" w:rsidRDefault="001E50BA" w:rsidP="00A81024">
            <w:pPr>
              <w:autoSpaceDE w:val="0"/>
              <w:autoSpaceDN w:val="0"/>
              <w:adjustRightInd w:val="0"/>
              <w:jc w:val="center"/>
              <w:rPr>
                <w:color w:val="000000"/>
                <w:sz w:val="18"/>
                <w:szCs w:val="18"/>
              </w:rPr>
            </w:pPr>
          </w:p>
        </w:tc>
        <w:tc>
          <w:tcPr>
            <w:tcW w:w="1350" w:type="dxa"/>
            <w:vAlign w:val="center"/>
          </w:tcPr>
          <w:p w:rsidR="001E50BA" w:rsidRPr="00A81024" w:rsidRDefault="001E50BA" w:rsidP="00A81024">
            <w:pPr>
              <w:autoSpaceDE w:val="0"/>
              <w:autoSpaceDN w:val="0"/>
              <w:adjustRightInd w:val="0"/>
              <w:jc w:val="center"/>
              <w:rPr>
                <w:color w:val="000000"/>
                <w:sz w:val="18"/>
                <w:szCs w:val="18"/>
              </w:rPr>
            </w:pPr>
            <w:r>
              <w:rPr>
                <w:color w:val="000000"/>
                <w:sz w:val="18"/>
                <w:szCs w:val="18"/>
              </w:rPr>
              <w:t>$25,000</w:t>
            </w:r>
          </w:p>
        </w:tc>
        <w:tc>
          <w:tcPr>
            <w:tcW w:w="1170" w:type="dxa"/>
            <w:vAlign w:val="center"/>
          </w:tcPr>
          <w:p w:rsidR="001E50BA" w:rsidRPr="00A81024" w:rsidRDefault="001E50BA" w:rsidP="00A81024">
            <w:pPr>
              <w:autoSpaceDE w:val="0"/>
              <w:autoSpaceDN w:val="0"/>
              <w:adjustRightInd w:val="0"/>
              <w:jc w:val="center"/>
              <w:rPr>
                <w:color w:val="000000"/>
                <w:sz w:val="18"/>
                <w:szCs w:val="18"/>
              </w:rPr>
            </w:pPr>
            <w:r w:rsidRPr="00A81024">
              <w:rPr>
                <w:color w:val="000000"/>
                <w:sz w:val="18"/>
                <w:szCs w:val="18"/>
              </w:rPr>
              <w:t>non</w:t>
            </w:r>
          </w:p>
        </w:tc>
        <w:tc>
          <w:tcPr>
            <w:tcW w:w="1260" w:type="dxa"/>
            <w:vAlign w:val="center"/>
          </w:tcPr>
          <w:p w:rsidR="001E50BA" w:rsidRPr="00A81024" w:rsidRDefault="001E50BA" w:rsidP="00A81024">
            <w:pPr>
              <w:autoSpaceDE w:val="0"/>
              <w:autoSpaceDN w:val="0"/>
              <w:adjustRightInd w:val="0"/>
              <w:jc w:val="center"/>
              <w:rPr>
                <w:color w:val="000000"/>
                <w:sz w:val="18"/>
                <w:szCs w:val="18"/>
              </w:rPr>
            </w:pPr>
            <w:r w:rsidRPr="00A81024">
              <w:rPr>
                <w:color w:val="000000"/>
                <w:sz w:val="18"/>
                <w:szCs w:val="18"/>
              </w:rPr>
              <w:t>corporate</w:t>
            </w:r>
          </w:p>
        </w:tc>
        <w:tc>
          <w:tcPr>
            <w:tcW w:w="1800" w:type="dxa"/>
            <w:vAlign w:val="center"/>
          </w:tcPr>
          <w:p w:rsidR="001E50BA" w:rsidRPr="00A81024" w:rsidRDefault="001E50BA" w:rsidP="00A81024">
            <w:pPr>
              <w:pStyle w:val="Heading6"/>
              <w:jc w:val="center"/>
              <w:rPr>
                <w:rFonts w:ascii="Times New Roman" w:hAnsi="Times New Roman"/>
                <w:b w:val="0"/>
                <w:sz w:val="18"/>
                <w:szCs w:val="18"/>
              </w:rPr>
            </w:pPr>
            <w:r>
              <w:rPr>
                <w:rFonts w:ascii="Times New Roman" w:hAnsi="Times New Roman"/>
                <w:b w:val="0"/>
                <w:sz w:val="18"/>
                <w:szCs w:val="18"/>
              </w:rPr>
              <w:t>Cash for helicopter contract and limestone</w:t>
            </w:r>
          </w:p>
        </w:tc>
      </w:tr>
      <w:tr w:rsidR="001E50BA" w:rsidRPr="00A81024" w:rsidTr="002F6E96">
        <w:tc>
          <w:tcPr>
            <w:tcW w:w="1710" w:type="dxa"/>
            <w:vAlign w:val="center"/>
          </w:tcPr>
          <w:p w:rsidR="001E50BA" w:rsidRPr="00A81024" w:rsidRDefault="001E50BA" w:rsidP="00A81024">
            <w:pPr>
              <w:autoSpaceDE w:val="0"/>
              <w:autoSpaceDN w:val="0"/>
              <w:adjustRightInd w:val="0"/>
              <w:jc w:val="center"/>
              <w:rPr>
                <w:color w:val="000000"/>
                <w:sz w:val="18"/>
                <w:szCs w:val="18"/>
              </w:rPr>
            </w:pPr>
            <w:r w:rsidRPr="00A81024">
              <w:rPr>
                <w:color w:val="000000"/>
                <w:sz w:val="18"/>
                <w:szCs w:val="18"/>
              </w:rPr>
              <w:t>VDGIF</w:t>
            </w:r>
          </w:p>
        </w:tc>
        <w:tc>
          <w:tcPr>
            <w:tcW w:w="1620" w:type="dxa"/>
            <w:vAlign w:val="center"/>
          </w:tcPr>
          <w:p w:rsidR="001E50BA" w:rsidRPr="00A81024" w:rsidRDefault="001E50BA" w:rsidP="00A81024">
            <w:pPr>
              <w:autoSpaceDE w:val="0"/>
              <w:autoSpaceDN w:val="0"/>
              <w:adjustRightInd w:val="0"/>
              <w:jc w:val="center"/>
              <w:rPr>
                <w:color w:val="000000"/>
                <w:sz w:val="18"/>
                <w:szCs w:val="18"/>
              </w:rPr>
            </w:pPr>
            <w:r>
              <w:rPr>
                <w:color w:val="000000"/>
                <w:sz w:val="18"/>
                <w:szCs w:val="18"/>
              </w:rPr>
              <w:t>$10,000</w:t>
            </w:r>
          </w:p>
        </w:tc>
        <w:tc>
          <w:tcPr>
            <w:tcW w:w="1350" w:type="dxa"/>
            <w:vAlign w:val="center"/>
          </w:tcPr>
          <w:p w:rsidR="001E50BA" w:rsidRPr="00A81024" w:rsidRDefault="001E50BA" w:rsidP="00A81024">
            <w:pPr>
              <w:autoSpaceDE w:val="0"/>
              <w:autoSpaceDN w:val="0"/>
              <w:adjustRightInd w:val="0"/>
              <w:jc w:val="center"/>
              <w:rPr>
                <w:color w:val="000000"/>
                <w:sz w:val="18"/>
                <w:szCs w:val="18"/>
              </w:rPr>
            </w:pPr>
            <w:r>
              <w:rPr>
                <w:color w:val="000000"/>
                <w:sz w:val="18"/>
                <w:szCs w:val="18"/>
              </w:rPr>
              <w:t>$30,000</w:t>
            </w:r>
          </w:p>
        </w:tc>
        <w:tc>
          <w:tcPr>
            <w:tcW w:w="1170" w:type="dxa"/>
            <w:vAlign w:val="center"/>
          </w:tcPr>
          <w:p w:rsidR="001E50BA" w:rsidRPr="00A81024" w:rsidRDefault="001E50BA" w:rsidP="00A81024">
            <w:pPr>
              <w:autoSpaceDE w:val="0"/>
              <w:autoSpaceDN w:val="0"/>
              <w:adjustRightInd w:val="0"/>
              <w:jc w:val="center"/>
              <w:rPr>
                <w:color w:val="000000"/>
                <w:sz w:val="18"/>
                <w:szCs w:val="18"/>
              </w:rPr>
            </w:pPr>
            <w:r w:rsidRPr="00A81024">
              <w:rPr>
                <w:color w:val="000000"/>
                <w:sz w:val="18"/>
                <w:szCs w:val="18"/>
              </w:rPr>
              <w:t>non</w:t>
            </w:r>
          </w:p>
        </w:tc>
        <w:tc>
          <w:tcPr>
            <w:tcW w:w="1260" w:type="dxa"/>
            <w:vAlign w:val="center"/>
          </w:tcPr>
          <w:p w:rsidR="001E50BA" w:rsidRPr="00A81024" w:rsidRDefault="001E50BA" w:rsidP="00A81024">
            <w:pPr>
              <w:autoSpaceDE w:val="0"/>
              <w:autoSpaceDN w:val="0"/>
              <w:adjustRightInd w:val="0"/>
              <w:jc w:val="center"/>
              <w:rPr>
                <w:color w:val="000000"/>
                <w:sz w:val="18"/>
                <w:szCs w:val="18"/>
              </w:rPr>
            </w:pPr>
            <w:r w:rsidRPr="00A81024">
              <w:rPr>
                <w:color w:val="000000"/>
                <w:sz w:val="18"/>
                <w:szCs w:val="18"/>
              </w:rPr>
              <w:t>State agency</w:t>
            </w:r>
          </w:p>
        </w:tc>
        <w:tc>
          <w:tcPr>
            <w:tcW w:w="1800" w:type="dxa"/>
            <w:vAlign w:val="center"/>
          </w:tcPr>
          <w:p w:rsidR="001E50BA" w:rsidRPr="00A81024" w:rsidRDefault="001E50BA" w:rsidP="00A81024">
            <w:pPr>
              <w:pStyle w:val="Heading6"/>
              <w:jc w:val="center"/>
              <w:rPr>
                <w:rFonts w:ascii="Times New Roman" w:hAnsi="Times New Roman"/>
                <w:b w:val="0"/>
                <w:sz w:val="18"/>
                <w:szCs w:val="18"/>
              </w:rPr>
            </w:pPr>
            <w:r>
              <w:rPr>
                <w:rFonts w:ascii="Times New Roman" w:hAnsi="Times New Roman"/>
                <w:b w:val="0"/>
                <w:sz w:val="18"/>
                <w:szCs w:val="18"/>
              </w:rPr>
              <w:t>Cash for helicopter and in-kind monitoring</w:t>
            </w:r>
          </w:p>
        </w:tc>
      </w:tr>
      <w:tr w:rsidR="001E50BA" w:rsidRPr="00A81024" w:rsidTr="002F6E96">
        <w:tc>
          <w:tcPr>
            <w:tcW w:w="1710" w:type="dxa"/>
            <w:vAlign w:val="center"/>
          </w:tcPr>
          <w:p w:rsidR="001E50BA" w:rsidRPr="00A81024" w:rsidRDefault="001E50BA" w:rsidP="00A81024">
            <w:pPr>
              <w:autoSpaceDE w:val="0"/>
              <w:autoSpaceDN w:val="0"/>
              <w:adjustRightInd w:val="0"/>
              <w:jc w:val="center"/>
              <w:rPr>
                <w:color w:val="000000"/>
                <w:sz w:val="18"/>
                <w:szCs w:val="18"/>
              </w:rPr>
            </w:pPr>
            <w:r w:rsidRPr="00A81024">
              <w:rPr>
                <w:color w:val="000000"/>
                <w:sz w:val="18"/>
                <w:szCs w:val="18"/>
              </w:rPr>
              <w:t>James Madison University</w:t>
            </w:r>
          </w:p>
        </w:tc>
        <w:tc>
          <w:tcPr>
            <w:tcW w:w="1620" w:type="dxa"/>
            <w:vAlign w:val="center"/>
          </w:tcPr>
          <w:p w:rsidR="001E50BA" w:rsidRPr="00A81024" w:rsidRDefault="001E50BA" w:rsidP="00A81024">
            <w:pPr>
              <w:autoSpaceDE w:val="0"/>
              <w:autoSpaceDN w:val="0"/>
              <w:adjustRightInd w:val="0"/>
              <w:jc w:val="center"/>
              <w:rPr>
                <w:color w:val="000000"/>
                <w:sz w:val="18"/>
                <w:szCs w:val="18"/>
              </w:rPr>
            </w:pPr>
            <w:r>
              <w:rPr>
                <w:color w:val="000000"/>
                <w:sz w:val="18"/>
                <w:szCs w:val="18"/>
              </w:rPr>
              <w:t>$7,000</w:t>
            </w:r>
          </w:p>
        </w:tc>
        <w:tc>
          <w:tcPr>
            <w:tcW w:w="1350" w:type="dxa"/>
            <w:vAlign w:val="center"/>
          </w:tcPr>
          <w:p w:rsidR="001E50BA" w:rsidRPr="00A81024" w:rsidRDefault="001E50BA" w:rsidP="00A81024">
            <w:pPr>
              <w:autoSpaceDE w:val="0"/>
              <w:autoSpaceDN w:val="0"/>
              <w:adjustRightInd w:val="0"/>
              <w:jc w:val="center"/>
              <w:rPr>
                <w:color w:val="000000"/>
                <w:sz w:val="18"/>
                <w:szCs w:val="18"/>
              </w:rPr>
            </w:pPr>
          </w:p>
        </w:tc>
        <w:tc>
          <w:tcPr>
            <w:tcW w:w="1170" w:type="dxa"/>
            <w:vAlign w:val="center"/>
          </w:tcPr>
          <w:p w:rsidR="001E50BA" w:rsidRPr="00A81024" w:rsidRDefault="001E50BA" w:rsidP="00A81024">
            <w:pPr>
              <w:autoSpaceDE w:val="0"/>
              <w:autoSpaceDN w:val="0"/>
              <w:adjustRightInd w:val="0"/>
              <w:jc w:val="center"/>
              <w:rPr>
                <w:color w:val="000000"/>
                <w:sz w:val="18"/>
                <w:szCs w:val="18"/>
              </w:rPr>
            </w:pPr>
            <w:r w:rsidRPr="00A81024">
              <w:rPr>
                <w:color w:val="000000"/>
                <w:sz w:val="18"/>
                <w:szCs w:val="18"/>
              </w:rPr>
              <w:t>non</w:t>
            </w:r>
          </w:p>
        </w:tc>
        <w:tc>
          <w:tcPr>
            <w:tcW w:w="1260" w:type="dxa"/>
            <w:vAlign w:val="center"/>
          </w:tcPr>
          <w:p w:rsidR="001E50BA" w:rsidRPr="00A81024" w:rsidRDefault="001E50BA" w:rsidP="00A81024">
            <w:pPr>
              <w:autoSpaceDE w:val="0"/>
              <w:autoSpaceDN w:val="0"/>
              <w:adjustRightInd w:val="0"/>
              <w:jc w:val="center"/>
              <w:rPr>
                <w:color w:val="000000"/>
                <w:sz w:val="18"/>
                <w:szCs w:val="18"/>
              </w:rPr>
            </w:pPr>
            <w:r w:rsidRPr="00A81024">
              <w:rPr>
                <w:color w:val="000000"/>
                <w:sz w:val="18"/>
                <w:szCs w:val="18"/>
              </w:rPr>
              <w:t>University</w:t>
            </w:r>
          </w:p>
        </w:tc>
        <w:tc>
          <w:tcPr>
            <w:tcW w:w="1800" w:type="dxa"/>
            <w:vAlign w:val="center"/>
          </w:tcPr>
          <w:p w:rsidR="001E50BA" w:rsidRPr="00A81024" w:rsidRDefault="001E50BA" w:rsidP="00A81024">
            <w:pPr>
              <w:pStyle w:val="Heading6"/>
              <w:jc w:val="center"/>
              <w:rPr>
                <w:rFonts w:ascii="Times New Roman" w:hAnsi="Times New Roman"/>
                <w:b w:val="0"/>
                <w:sz w:val="18"/>
                <w:szCs w:val="18"/>
              </w:rPr>
            </w:pPr>
            <w:r>
              <w:rPr>
                <w:rFonts w:ascii="Times New Roman" w:hAnsi="Times New Roman"/>
                <w:b w:val="0"/>
                <w:sz w:val="18"/>
                <w:szCs w:val="18"/>
              </w:rPr>
              <w:t>M</w:t>
            </w:r>
            <w:r w:rsidRPr="00A81024">
              <w:rPr>
                <w:rFonts w:ascii="Times New Roman" w:hAnsi="Times New Roman"/>
                <w:b w:val="0"/>
                <w:sz w:val="18"/>
                <w:szCs w:val="18"/>
              </w:rPr>
              <w:t>onitoring</w:t>
            </w:r>
          </w:p>
        </w:tc>
      </w:tr>
      <w:tr w:rsidR="001E50BA" w:rsidRPr="00A81024" w:rsidTr="002F6E96">
        <w:tc>
          <w:tcPr>
            <w:tcW w:w="1710" w:type="dxa"/>
            <w:vAlign w:val="center"/>
          </w:tcPr>
          <w:p w:rsidR="001E50BA" w:rsidRPr="00A81024" w:rsidRDefault="001E50BA" w:rsidP="00A81024">
            <w:pPr>
              <w:autoSpaceDE w:val="0"/>
              <w:autoSpaceDN w:val="0"/>
              <w:adjustRightInd w:val="0"/>
              <w:jc w:val="center"/>
              <w:rPr>
                <w:color w:val="000000"/>
                <w:sz w:val="18"/>
                <w:szCs w:val="18"/>
              </w:rPr>
            </w:pPr>
            <w:r w:rsidRPr="00A81024">
              <w:rPr>
                <w:color w:val="000000"/>
                <w:sz w:val="18"/>
                <w:szCs w:val="18"/>
              </w:rPr>
              <w:t>Virginia Trout Stream Sensitivity Study (VTSSS) at University of VA</w:t>
            </w:r>
          </w:p>
        </w:tc>
        <w:tc>
          <w:tcPr>
            <w:tcW w:w="1620" w:type="dxa"/>
            <w:vAlign w:val="center"/>
          </w:tcPr>
          <w:p w:rsidR="001E50BA" w:rsidRPr="00A81024" w:rsidRDefault="001E50BA" w:rsidP="00A81024">
            <w:pPr>
              <w:autoSpaceDE w:val="0"/>
              <w:autoSpaceDN w:val="0"/>
              <w:adjustRightInd w:val="0"/>
              <w:jc w:val="center"/>
              <w:rPr>
                <w:color w:val="000000"/>
                <w:sz w:val="18"/>
                <w:szCs w:val="18"/>
              </w:rPr>
            </w:pPr>
            <w:r>
              <w:rPr>
                <w:color w:val="000000"/>
                <w:sz w:val="18"/>
                <w:szCs w:val="18"/>
              </w:rPr>
              <w:t>$1,000</w:t>
            </w:r>
          </w:p>
        </w:tc>
        <w:tc>
          <w:tcPr>
            <w:tcW w:w="1350" w:type="dxa"/>
            <w:vAlign w:val="center"/>
          </w:tcPr>
          <w:p w:rsidR="001E50BA" w:rsidRPr="00A81024" w:rsidRDefault="001E50BA" w:rsidP="00A81024">
            <w:pPr>
              <w:autoSpaceDE w:val="0"/>
              <w:autoSpaceDN w:val="0"/>
              <w:adjustRightInd w:val="0"/>
              <w:jc w:val="center"/>
              <w:rPr>
                <w:color w:val="000000"/>
                <w:sz w:val="18"/>
                <w:szCs w:val="18"/>
              </w:rPr>
            </w:pPr>
          </w:p>
        </w:tc>
        <w:tc>
          <w:tcPr>
            <w:tcW w:w="1170" w:type="dxa"/>
            <w:vAlign w:val="center"/>
          </w:tcPr>
          <w:p w:rsidR="001E50BA" w:rsidRPr="00A81024" w:rsidRDefault="001E50BA" w:rsidP="00A81024">
            <w:pPr>
              <w:autoSpaceDE w:val="0"/>
              <w:autoSpaceDN w:val="0"/>
              <w:adjustRightInd w:val="0"/>
              <w:jc w:val="center"/>
              <w:rPr>
                <w:color w:val="000000"/>
                <w:sz w:val="18"/>
                <w:szCs w:val="18"/>
              </w:rPr>
            </w:pPr>
            <w:r w:rsidRPr="00A81024">
              <w:rPr>
                <w:color w:val="000000"/>
                <w:sz w:val="18"/>
                <w:szCs w:val="18"/>
              </w:rPr>
              <w:t>non</w:t>
            </w:r>
          </w:p>
        </w:tc>
        <w:tc>
          <w:tcPr>
            <w:tcW w:w="1260" w:type="dxa"/>
            <w:vAlign w:val="center"/>
          </w:tcPr>
          <w:p w:rsidR="001E50BA" w:rsidRPr="00A81024" w:rsidRDefault="001E50BA" w:rsidP="00A81024">
            <w:pPr>
              <w:autoSpaceDE w:val="0"/>
              <w:autoSpaceDN w:val="0"/>
              <w:adjustRightInd w:val="0"/>
              <w:jc w:val="center"/>
              <w:rPr>
                <w:color w:val="000000"/>
                <w:sz w:val="18"/>
                <w:szCs w:val="18"/>
              </w:rPr>
            </w:pPr>
            <w:r w:rsidRPr="00A81024">
              <w:rPr>
                <w:color w:val="000000"/>
                <w:sz w:val="18"/>
                <w:szCs w:val="18"/>
              </w:rPr>
              <w:t>University</w:t>
            </w:r>
          </w:p>
        </w:tc>
        <w:tc>
          <w:tcPr>
            <w:tcW w:w="1800" w:type="dxa"/>
            <w:vAlign w:val="center"/>
          </w:tcPr>
          <w:p w:rsidR="001E50BA" w:rsidRPr="00A81024" w:rsidRDefault="001E50BA" w:rsidP="00A81024">
            <w:pPr>
              <w:pStyle w:val="Heading6"/>
              <w:jc w:val="center"/>
              <w:rPr>
                <w:rFonts w:ascii="Times New Roman" w:hAnsi="Times New Roman"/>
                <w:b w:val="0"/>
                <w:sz w:val="18"/>
                <w:szCs w:val="18"/>
              </w:rPr>
            </w:pPr>
            <w:r>
              <w:rPr>
                <w:rFonts w:ascii="Times New Roman" w:hAnsi="Times New Roman"/>
                <w:b w:val="0"/>
                <w:sz w:val="18"/>
                <w:szCs w:val="18"/>
              </w:rPr>
              <w:t>M</w:t>
            </w:r>
            <w:r w:rsidRPr="00A81024">
              <w:rPr>
                <w:rFonts w:ascii="Times New Roman" w:hAnsi="Times New Roman"/>
                <w:b w:val="0"/>
                <w:sz w:val="18"/>
                <w:szCs w:val="18"/>
              </w:rPr>
              <w:t>onitoring</w:t>
            </w:r>
          </w:p>
        </w:tc>
      </w:tr>
      <w:tr w:rsidR="001E50BA" w:rsidRPr="00A81024" w:rsidTr="002F6E96">
        <w:tc>
          <w:tcPr>
            <w:tcW w:w="1710" w:type="dxa"/>
            <w:vAlign w:val="center"/>
          </w:tcPr>
          <w:p w:rsidR="001E50BA" w:rsidRPr="00A81024" w:rsidRDefault="001E50BA" w:rsidP="00A81024">
            <w:pPr>
              <w:autoSpaceDE w:val="0"/>
              <w:autoSpaceDN w:val="0"/>
              <w:adjustRightInd w:val="0"/>
              <w:jc w:val="center"/>
              <w:rPr>
                <w:color w:val="000000"/>
                <w:sz w:val="18"/>
                <w:szCs w:val="18"/>
              </w:rPr>
            </w:pPr>
            <w:r w:rsidRPr="00A81024">
              <w:rPr>
                <w:color w:val="000000"/>
                <w:sz w:val="18"/>
                <w:szCs w:val="18"/>
              </w:rPr>
              <w:t>US Forest Service</w:t>
            </w:r>
          </w:p>
        </w:tc>
        <w:tc>
          <w:tcPr>
            <w:tcW w:w="1620" w:type="dxa"/>
            <w:vAlign w:val="center"/>
          </w:tcPr>
          <w:p w:rsidR="001E50BA" w:rsidRPr="00A81024" w:rsidRDefault="001E50BA" w:rsidP="00A81024">
            <w:pPr>
              <w:autoSpaceDE w:val="0"/>
              <w:autoSpaceDN w:val="0"/>
              <w:adjustRightInd w:val="0"/>
              <w:jc w:val="center"/>
              <w:rPr>
                <w:color w:val="000000"/>
                <w:sz w:val="18"/>
                <w:szCs w:val="18"/>
              </w:rPr>
            </w:pPr>
            <w:r>
              <w:rPr>
                <w:color w:val="000000"/>
                <w:sz w:val="18"/>
                <w:szCs w:val="18"/>
              </w:rPr>
              <w:t>$13,000</w:t>
            </w:r>
          </w:p>
        </w:tc>
        <w:tc>
          <w:tcPr>
            <w:tcW w:w="1350" w:type="dxa"/>
            <w:vAlign w:val="center"/>
          </w:tcPr>
          <w:p w:rsidR="001E50BA" w:rsidRPr="00A81024" w:rsidRDefault="001E50BA" w:rsidP="00A81024">
            <w:pPr>
              <w:autoSpaceDE w:val="0"/>
              <w:autoSpaceDN w:val="0"/>
              <w:adjustRightInd w:val="0"/>
              <w:jc w:val="center"/>
              <w:rPr>
                <w:color w:val="000000"/>
                <w:sz w:val="18"/>
                <w:szCs w:val="18"/>
              </w:rPr>
            </w:pPr>
          </w:p>
        </w:tc>
        <w:tc>
          <w:tcPr>
            <w:tcW w:w="1170" w:type="dxa"/>
            <w:vAlign w:val="center"/>
          </w:tcPr>
          <w:p w:rsidR="001E50BA" w:rsidRPr="00A81024" w:rsidRDefault="001E50BA" w:rsidP="00A81024">
            <w:pPr>
              <w:autoSpaceDE w:val="0"/>
              <w:autoSpaceDN w:val="0"/>
              <w:adjustRightInd w:val="0"/>
              <w:jc w:val="center"/>
              <w:rPr>
                <w:color w:val="000000"/>
                <w:sz w:val="18"/>
                <w:szCs w:val="18"/>
              </w:rPr>
            </w:pPr>
            <w:r w:rsidRPr="00A81024">
              <w:rPr>
                <w:color w:val="000000"/>
                <w:sz w:val="18"/>
                <w:szCs w:val="18"/>
              </w:rPr>
              <w:t>Fed</w:t>
            </w:r>
          </w:p>
        </w:tc>
        <w:tc>
          <w:tcPr>
            <w:tcW w:w="1260" w:type="dxa"/>
            <w:vAlign w:val="center"/>
          </w:tcPr>
          <w:p w:rsidR="001E50BA" w:rsidRPr="00A81024" w:rsidRDefault="001E50BA" w:rsidP="00A81024">
            <w:pPr>
              <w:autoSpaceDE w:val="0"/>
              <w:autoSpaceDN w:val="0"/>
              <w:adjustRightInd w:val="0"/>
              <w:jc w:val="center"/>
              <w:rPr>
                <w:color w:val="000000"/>
                <w:sz w:val="18"/>
                <w:szCs w:val="18"/>
              </w:rPr>
            </w:pPr>
            <w:r w:rsidRPr="00A81024">
              <w:rPr>
                <w:color w:val="000000"/>
                <w:sz w:val="18"/>
                <w:szCs w:val="18"/>
              </w:rPr>
              <w:t>Federal Agency</w:t>
            </w:r>
          </w:p>
        </w:tc>
        <w:tc>
          <w:tcPr>
            <w:tcW w:w="1800" w:type="dxa"/>
            <w:vAlign w:val="center"/>
          </w:tcPr>
          <w:p w:rsidR="001E50BA" w:rsidRPr="00A81024" w:rsidRDefault="001E50BA" w:rsidP="00A81024">
            <w:pPr>
              <w:pStyle w:val="Heading6"/>
              <w:jc w:val="center"/>
              <w:rPr>
                <w:rFonts w:ascii="Times New Roman" w:hAnsi="Times New Roman"/>
                <w:b w:val="0"/>
                <w:sz w:val="18"/>
                <w:szCs w:val="18"/>
              </w:rPr>
            </w:pPr>
            <w:r w:rsidRPr="00A81024">
              <w:rPr>
                <w:rFonts w:ascii="Times New Roman" w:hAnsi="Times New Roman"/>
                <w:b w:val="0"/>
                <w:sz w:val="18"/>
                <w:szCs w:val="18"/>
              </w:rPr>
              <w:t>Planning, implementation &amp; monitoring</w:t>
            </w:r>
          </w:p>
        </w:tc>
      </w:tr>
      <w:tr w:rsidR="001E50BA" w:rsidRPr="00A81024" w:rsidTr="002F6E96">
        <w:tc>
          <w:tcPr>
            <w:tcW w:w="1710" w:type="dxa"/>
            <w:vAlign w:val="center"/>
          </w:tcPr>
          <w:p w:rsidR="001E50BA" w:rsidRPr="00A81024" w:rsidRDefault="001E50BA" w:rsidP="00A81024">
            <w:pPr>
              <w:autoSpaceDE w:val="0"/>
              <w:autoSpaceDN w:val="0"/>
              <w:adjustRightInd w:val="0"/>
              <w:jc w:val="center"/>
              <w:rPr>
                <w:color w:val="000000"/>
                <w:sz w:val="18"/>
                <w:szCs w:val="18"/>
              </w:rPr>
            </w:pPr>
            <w:r w:rsidRPr="00A81024">
              <w:rPr>
                <w:color w:val="000000"/>
                <w:sz w:val="18"/>
                <w:szCs w:val="18"/>
              </w:rPr>
              <w:t>Trout Unlimited</w:t>
            </w:r>
          </w:p>
        </w:tc>
        <w:tc>
          <w:tcPr>
            <w:tcW w:w="1620" w:type="dxa"/>
            <w:vAlign w:val="center"/>
          </w:tcPr>
          <w:p w:rsidR="001E50BA" w:rsidRPr="00A81024" w:rsidRDefault="001E50BA" w:rsidP="00A81024">
            <w:pPr>
              <w:autoSpaceDE w:val="0"/>
              <w:autoSpaceDN w:val="0"/>
              <w:adjustRightInd w:val="0"/>
              <w:jc w:val="center"/>
              <w:rPr>
                <w:color w:val="000000"/>
                <w:sz w:val="18"/>
                <w:szCs w:val="18"/>
              </w:rPr>
            </w:pPr>
            <w:r>
              <w:rPr>
                <w:color w:val="000000"/>
                <w:sz w:val="18"/>
                <w:szCs w:val="18"/>
              </w:rPr>
              <w:t>$5,000</w:t>
            </w:r>
          </w:p>
        </w:tc>
        <w:tc>
          <w:tcPr>
            <w:tcW w:w="1350" w:type="dxa"/>
            <w:vAlign w:val="center"/>
          </w:tcPr>
          <w:p w:rsidR="001E50BA" w:rsidRPr="00A81024" w:rsidRDefault="001E50BA" w:rsidP="00A81024">
            <w:pPr>
              <w:autoSpaceDE w:val="0"/>
              <w:autoSpaceDN w:val="0"/>
              <w:adjustRightInd w:val="0"/>
              <w:jc w:val="center"/>
              <w:rPr>
                <w:color w:val="000000"/>
                <w:sz w:val="18"/>
                <w:szCs w:val="18"/>
              </w:rPr>
            </w:pPr>
          </w:p>
        </w:tc>
        <w:tc>
          <w:tcPr>
            <w:tcW w:w="1170" w:type="dxa"/>
            <w:vAlign w:val="center"/>
          </w:tcPr>
          <w:p w:rsidR="001E50BA" w:rsidRPr="00A81024" w:rsidRDefault="001E50BA" w:rsidP="00A81024">
            <w:pPr>
              <w:autoSpaceDE w:val="0"/>
              <w:autoSpaceDN w:val="0"/>
              <w:adjustRightInd w:val="0"/>
              <w:jc w:val="center"/>
              <w:rPr>
                <w:color w:val="000000"/>
                <w:sz w:val="18"/>
                <w:szCs w:val="18"/>
              </w:rPr>
            </w:pPr>
            <w:r w:rsidRPr="00A81024">
              <w:rPr>
                <w:color w:val="000000"/>
                <w:sz w:val="18"/>
                <w:szCs w:val="18"/>
              </w:rPr>
              <w:t>non</w:t>
            </w:r>
          </w:p>
        </w:tc>
        <w:tc>
          <w:tcPr>
            <w:tcW w:w="1260" w:type="dxa"/>
            <w:vAlign w:val="center"/>
          </w:tcPr>
          <w:p w:rsidR="001E50BA" w:rsidRPr="00A81024" w:rsidRDefault="001E50BA" w:rsidP="00A81024">
            <w:pPr>
              <w:autoSpaceDE w:val="0"/>
              <w:autoSpaceDN w:val="0"/>
              <w:adjustRightInd w:val="0"/>
              <w:jc w:val="center"/>
              <w:rPr>
                <w:color w:val="000000"/>
                <w:sz w:val="18"/>
                <w:szCs w:val="18"/>
              </w:rPr>
            </w:pPr>
            <w:r>
              <w:rPr>
                <w:color w:val="000000"/>
                <w:sz w:val="18"/>
                <w:szCs w:val="18"/>
              </w:rPr>
              <w:t>Conservation Group (National)</w:t>
            </w:r>
          </w:p>
        </w:tc>
        <w:tc>
          <w:tcPr>
            <w:tcW w:w="1800" w:type="dxa"/>
            <w:vAlign w:val="center"/>
          </w:tcPr>
          <w:p w:rsidR="001E50BA" w:rsidRPr="00A81024" w:rsidRDefault="001E50BA" w:rsidP="00A81024">
            <w:pPr>
              <w:pStyle w:val="Heading6"/>
              <w:jc w:val="center"/>
              <w:rPr>
                <w:rFonts w:ascii="Times New Roman" w:hAnsi="Times New Roman"/>
                <w:b w:val="0"/>
                <w:sz w:val="18"/>
                <w:szCs w:val="18"/>
              </w:rPr>
            </w:pPr>
            <w:r w:rsidRPr="00A81024">
              <w:rPr>
                <w:rFonts w:ascii="Times New Roman" w:hAnsi="Times New Roman"/>
                <w:b w:val="0"/>
                <w:sz w:val="18"/>
                <w:szCs w:val="18"/>
              </w:rPr>
              <w:t>Monitoring &amp; educational outreach</w:t>
            </w:r>
          </w:p>
        </w:tc>
      </w:tr>
      <w:tr w:rsidR="001E50BA" w:rsidRPr="00A81024" w:rsidTr="002F6E96">
        <w:tc>
          <w:tcPr>
            <w:tcW w:w="1710" w:type="dxa"/>
            <w:vAlign w:val="center"/>
          </w:tcPr>
          <w:p w:rsidR="001E50BA" w:rsidRPr="00A81024" w:rsidRDefault="001E50BA" w:rsidP="00A81024">
            <w:pPr>
              <w:autoSpaceDE w:val="0"/>
              <w:autoSpaceDN w:val="0"/>
              <w:adjustRightInd w:val="0"/>
              <w:jc w:val="center"/>
              <w:rPr>
                <w:color w:val="000000"/>
                <w:sz w:val="18"/>
                <w:szCs w:val="18"/>
              </w:rPr>
            </w:pPr>
            <w:r w:rsidRPr="00A81024">
              <w:rPr>
                <w:color w:val="000000"/>
                <w:sz w:val="18"/>
                <w:szCs w:val="18"/>
              </w:rPr>
              <w:t>Skylark Farms</w:t>
            </w:r>
          </w:p>
        </w:tc>
        <w:tc>
          <w:tcPr>
            <w:tcW w:w="1620" w:type="dxa"/>
            <w:vAlign w:val="center"/>
          </w:tcPr>
          <w:p w:rsidR="001E50BA" w:rsidRPr="00A81024" w:rsidRDefault="001E50BA" w:rsidP="00A81024">
            <w:pPr>
              <w:autoSpaceDE w:val="0"/>
              <w:autoSpaceDN w:val="0"/>
              <w:adjustRightInd w:val="0"/>
              <w:jc w:val="center"/>
              <w:rPr>
                <w:color w:val="000000"/>
                <w:sz w:val="18"/>
                <w:szCs w:val="18"/>
              </w:rPr>
            </w:pPr>
            <w:r>
              <w:rPr>
                <w:color w:val="000000"/>
                <w:sz w:val="18"/>
                <w:szCs w:val="18"/>
              </w:rPr>
              <w:t>$1,000</w:t>
            </w:r>
          </w:p>
        </w:tc>
        <w:tc>
          <w:tcPr>
            <w:tcW w:w="1350" w:type="dxa"/>
            <w:vAlign w:val="center"/>
          </w:tcPr>
          <w:p w:rsidR="001E50BA" w:rsidRPr="00A81024" w:rsidRDefault="001E50BA" w:rsidP="00A81024">
            <w:pPr>
              <w:autoSpaceDE w:val="0"/>
              <w:autoSpaceDN w:val="0"/>
              <w:adjustRightInd w:val="0"/>
              <w:jc w:val="center"/>
              <w:rPr>
                <w:color w:val="000000"/>
                <w:sz w:val="18"/>
                <w:szCs w:val="18"/>
              </w:rPr>
            </w:pPr>
          </w:p>
        </w:tc>
        <w:tc>
          <w:tcPr>
            <w:tcW w:w="1170" w:type="dxa"/>
            <w:vAlign w:val="center"/>
          </w:tcPr>
          <w:p w:rsidR="001E50BA" w:rsidRPr="00A81024" w:rsidRDefault="001E50BA" w:rsidP="00A81024">
            <w:pPr>
              <w:autoSpaceDE w:val="0"/>
              <w:autoSpaceDN w:val="0"/>
              <w:adjustRightInd w:val="0"/>
              <w:jc w:val="center"/>
              <w:rPr>
                <w:color w:val="000000"/>
                <w:sz w:val="18"/>
                <w:szCs w:val="18"/>
              </w:rPr>
            </w:pPr>
            <w:r w:rsidRPr="00A81024">
              <w:rPr>
                <w:color w:val="000000"/>
                <w:sz w:val="18"/>
                <w:szCs w:val="18"/>
              </w:rPr>
              <w:t>non</w:t>
            </w:r>
          </w:p>
        </w:tc>
        <w:tc>
          <w:tcPr>
            <w:tcW w:w="1260" w:type="dxa"/>
            <w:vAlign w:val="center"/>
          </w:tcPr>
          <w:p w:rsidR="001E50BA" w:rsidRPr="00A81024" w:rsidRDefault="001E50BA" w:rsidP="00A81024">
            <w:pPr>
              <w:autoSpaceDE w:val="0"/>
              <w:autoSpaceDN w:val="0"/>
              <w:adjustRightInd w:val="0"/>
              <w:jc w:val="center"/>
              <w:rPr>
                <w:color w:val="000000"/>
                <w:sz w:val="18"/>
                <w:szCs w:val="18"/>
              </w:rPr>
            </w:pPr>
            <w:r>
              <w:rPr>
                <w:color w:val="000000"/>
                <w:sz w:val="18"/>
                <w:szCs w:val="18"/>
              </w:rPr>
              <w:t>Private</w:t>
            </w:r>
            <w:r w:rsidRPr="00A81024">
              <w:rPr>
                <w:color w:val="000000"/>
                <w:sz w:val="18"/>
                <w:szCs w:val="18"/>
              </w:rPr>
              <w:t xml:space="preserve"> landowner</w:t>
            </w:r>
          </w:p>
        </w:tc>
        <w:tc>
          <w:tcPr>
            <w:tcW w:w="1800" w:type="dxa"/>
            <w:vAlign w:val="center"/>
          </w:tcPr>
          <w:p w:rsidR="001E50BA" w:rsidRPr="00A81024" w:rsidRDefault="001E50BA" w:rsidP="00A81024">
            <w:pPr>
              <w:pStyle w:val="Heading6"/>
              <w:rPr>
                <w:rFonts w:ascii="Times New Roman" w:hAnsi="Times New Roman"/>
                <w:b w:val="0"/>
                <w:sz w:val="18"/>
                <w:szCs w:val="18"/>
              </w:rPr>
            </w:pPr>
            <w:r>
              <w:rPr>
                <w:rFonts w:ascii="Times New Roman" w:hAnsi="Times New Roman"/>
                <w:b w:val="0"/>
                <w:sz w:val="18"/>
                <w:szCs w:val="18"/>
              </w:rPr>
              <w:t>Allow use of land for helibase and limestone loading</w:t>
            </w:r>
          </w:p>
        </w:tc>
      </w:tr>
      <w:tr w:rsidR="001E50BA" w:rsidRPr="00A81024" w:rsidTr="002F6E96">
        <w:tc>
          <w:tcPr>
            <w:tcW w:w="1710" w:type="dxa"/>
            <w:vAlign w:val="center"/>
          </w:tcPr>
          <w:p w:rsidR="001E50BA" w:rsidRPr="00A81024" w:rsidRDefault="001E50BA" w:rsidP="00A81024">
            <w:pPr>
              <w:autoSpaceDE w:val="0"/>
              <w:autoSpaceDN w:val="0"/>
              <w:adjustRightInd w:val="0"/>
              <w:jc w:val="center"/>
              <w:rPr>
                <w:color w:val="000000"/>
                <w:sz w:val="18"/>
                <w:szCs w:val="18"/>
              </w:rPr>
            </w:pPr>
            <w:r w:rsidRPr="00A81024">
              <w:rPr>
                <w:color w:val="000000"/>
                <w:sz w:val="18"/>
                <w:szCs w:val="18"/>
              </w:rPr>
              <w:t>Blue Ridge Parkway</w:t>
            </w:r>
          </w:p>
        </w:tc>
        <w:tc>
          <w:tcPr>
            <w:tcW w:w="1620" w:type="dxa"/>
            <w:vAlign w:val="center"/>
          </w:tcPr>
          <w:p w:rsidR="001E50BA" w:rsidRPr="00A81024" w:rsidRDefault="001E50BA" w:rsidP="00A81024">
            <w:pPr>
              <w:autoSpaceDE w:val="0"/>
              <w:autoSpaceDN w:val="0"/>
              <w:adjustRightInd w:val="0"/>
              <w:jc w:val="center"/>
              <w:rPr>
                <w:color w:val="000000"/>
                <w:sz w:val="18"/>
                <w:szCs w:val="18"/>
              </w:rPr>
            </w:pPr>
            <w:r>
              <w:rPr>
                <w:color w:val="000000"/>
                <w:sz w:val="18"/>
                <w:szCs w:val="18"/>
              </w:rPr>
              <w:t>$1,000</w:t>
            </w:r>
          </w:p>
        </w:tc>
        <w:tc>
          <w:tcPr>
            <w:tcW w:w="1350" w:type="dxa"/>
            <w:vAlign w:val="center"/>
          </w:tcPr>
          <w:p w:rsidR="001E50BA" w:rsidRPr="00A81024" w:rsidRDefault="001E50BA" w:rsidP="00A81024">
            <w:pPr>
              <w:autoSpaceDE w:val="0"/>
              <w:autoSpaceDN w:val="0"/>
              <w:adjustRightInd w:val="0"/>
              <w:jc w:val="center"/>
              <w:rPr>
                <w:color w:val="000000"/>
                <w:sz w:val="18"/>
                <w:szCs w:val="18"/>
              </w:rPr>
            </w:pPr>
          </w:p>
        </w:tc>
        <w:tc>
          <w:tcPr>
            <w:tcW w:w="1170" w:type="dxa"/>
            <w:vAlign w:val="center"/>
          </w:tcPr>
          <w:p w:rsidR="001E50BA" w:rsidRPr="00A81024" w:rsidRDefault="001E50BA" w:rsidP="00A81024">
            <w:pPr>
              <w:autoSpaceDE w:val="0"/>
              <w:autoSpaceDN w:val="0"/>
              <w:adjustRightInd w:val="0"/>
              <w:jc w:val="center"/>
              <w:rPr>
                <w:color w:val="000000"/>
                <w:sz w:val="18"/>
                <w:szCs w:val="18"/>
              </w:rPr>
            </w:pPr>
            <w:r w:rsidRPr="00A81024">
              <w:rPr>
                <w:color w:val="000000"/>
                <w:sz w:val="18"/>
                <w:szCs w:val="18"/>
              </w:rPr>
              <w:t>Fed</w:t>
            </w:r>
          </w:p>
        </w:tc>
        <w:tc>
          <w:tcPr>
            <w:tcW w:w="1260" w:type="dxa"/>
            <w:vAlign w:val="center"/>
          </w:tcPr>
          <w:p w:rsidR="001E50BA" w:rsidRPr="00A81024" w:rsidRDefault="001E50BA" w:rsidP="00A81024">
            <w:pPr>
              <w:autoSpaceDE w:val="0"/>
              <w:autoSpaceDN w:val="0"/>
              <w:adjustRightInd w:val="0"/>
              <w:jc w:val="center"/>
              <w:rPr>
                <w:color w:val="000000"/>
                <w:sz w:val="18"/>
                <w:szCs w:val="18"/>
              </w:rPr>
            </w:pPr>
            <w:r>
              <w:rPr>
                <w:color w:val="000000"/>
                <w:sz w:val="18"/>
                <w:szCs w:val="18"/>
              </w:rPr>
              <w:t>Federal Agency</w:t>
            </w:r>
          </w:p>
        </w:tc>
        <w:tc>
          <w:tcPr>
            <w:tcW w:w="1800" w:type="dxa"/>
            <w:vAlign w:val="center"/>
          </w:tcPr>
          <w:p w:rsidR="001E50BA" w:rsidRPr="00A81024" w:rsidRDefault="001E50BA" w:rsidP="00A81024">
            <w:pPr>
              <w:pStyle w:val="Heading6"/>
              <w:rPr>
                <w:rFonts w:ascii="Times New Roman" w:hAnsi="Times New Roman"/>
                <w:b w:val="0"/>
                <w:sz w:val="18"/>
                <w:szCs w:val="18"/>
              </w:rPr>
            </w:pPr>
            <w:r>
              <w:rPr>
                <w:rFonts w:ascii="Times New Roman" w:hAnsi="Times New Roman"/>
                <w:b w:val="0"/>
                <w:sz w:val="18"/>
                <w:szCs w:val="18"/>
              </w:rPr>
              <w:t>Coordination and traffic control during implementation</w:t>
            </w:r>
          </w:p>
        </w:tc>
      </w:tr>
    </w:tbl>
    <w:p w:rsidR="001E50BA" w:rsidRDefault="001E50BA" w:rsidP="0039710E">
      <w:pPr>
        <w:autoSpaceDE w:val="0"/>
        <w:autoSpaceDN w:val="0"/>
        <w:adjustRightInd w:val="0"/>
        <w:spacing w:before="100" w:after="100"/>
        <w:rPr>
          <w:color w:val="000000"/>
        </w:rPr>
      </w:pPr>
    </w:p>
    <w:p w:rsidR="001E50BA" w:rsidRDefault="001E50BA" w:rsidP="000317F0">
      <w:pPr>
        <w:autoSpaceDE w:val="0"/>
        <w:autoSpaceDN w:val="0"/>
        <w:adjustRightInd w:val="0"/>
        <w:spacing w:before="100" w:after="100"/>
        <w:rPr>
          <w:b/>
          <w:bCs/>
          <w:color w:val="000000"/>
        </w:rPr>
      </w:pPr>
      <w:r>
        <w:rPr>
          <w:color w:val="000000"/>
        </w:rPr>
        <w:br w:type="page"/>
      </w:r>
      <w:r w:rsidRPr="007E0CA9">
        <w:rPr>
          <w:b/>
          <w:bCs/>
          <w:color w:val="000000"/>
        </w:rPr>
        <w:lastRenderedPageBreak/>
        <w:t>I</w:t>
      </w:r>
      <w:r>
        <w:rPr>
          <w:b/>
          <w:bCs/>
          <w:color w:val="000000"/>
        </w:rPr>
        <w:t>I</w:t>
      </w:r>
      <w:r w:rsidRPr="007E0CA9">
        <w:rPr>
          <w:b/>
          <w:bCs/>
          <w:color w:val="000000"/>
        </w:rPr>
        <w:t xml:space="preserve">. MAP OF PROJECT AREA </w:t>
      </w:r>
    </w:p>
    <w:p w:rsidR="001E50BA" w:rsidRDefault="001E50BA" w:rsidP="003E2BEF">
      <w:pPr>
        <w:autoSpaceDE w:val="0"/>
        <w:autoSpaceDN w:val="0"/>
        <w:adjustRightInd w:val="0"/>
        <w:rPr>
          <w:b/>
          <w:bCs/>
          <w:color w:val="000000"/>
        </w:rPr>
      </w:pPr>
    </w:p>
    <w:p w:rsidR="001E50BA" w:rsidRDefault="003379CC" w:rsidP="003E2BEF">
      <w:pPr>
        <w:autoSpaceDE w:val="0"/>
        <w:autoSpaceDN w:val="0"/>
        <w:adjustRightInd w:val="0"/>
        <w:rPr>
          <w:b/>
          <w:bCs/>
          <w:color w:val="000000"/>
        </w:rPr>
      </w:pPr>
      <w:r>
        <w:rPr>
          <w:b/>
          <w:bCs/>
          <w:color w:val="000000"/>
        </w:rPr>
      </w:r>
      <w:r>
        <w:rPr>
          <w:b/>
          <w:bCs/>
          <w:color w:val="000000"/>
        </w:rPr>
        <w:pict>
          <v:group id="_x0000_s1026" editas="canvas" style="width:440.25pt;height:333.75pt;mso-position-horizontal-relative:char;mso-position-vertical-relative:line" coordsize="8805,66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805;height:6675" o:preferrelative="f">
              <v:fill o:detectmouseclick="t"/>
              <v:path o:extrusionok="t" o:connecttype="none"/>
              <o:lock v:ext="edit" text="t"/>
            </v:shape>
            <v:shape id="_x0000_s1028" type="#_x0000_t75" style="position:absolute;width:8805;height:6675">
              <v:imagedata r:id="rId9" o:title=""/>
            </v:shape>
            <w10:anchorlock/>
          </v:group>
        </w:pict>
      </w:r>
    </w:p>
    <w:p w:rsidR="001E50BA" w:rsidRDefault="001E50BA" w:rsidP="003E2BEF">
      <w:pPr>
        <w:autoSpaceDE w:val="0"/>
        <w:autoSpaceDN w:val="0"/>
        <w:adjustRightInd w:val="0"/>
        <w:rPr>
          <w:b/>
          <w:bCs/>
          <w:color w:val="000000"/>
        </w:rPr>
      </w:pPr>
      <w:r>
        <w:rPr>
          <w:b/>
          <w:bCs/>
          <w:color w:val="000000"/>
        </w:rPr>
        <w:br w:type="page"/>
      </w:r>
    </w:p>
    <w:p w:rsidR="001E50BA" w:rsidRPr="00F37FB4" w:rsidRDefault="001E50BA" w:rsidP="00FA63AF">
      <w:pPr>
        <w:autoSpaceDE w:val="0"/>
        <w:autoSpaceDN w:val="0"/>
        <w:adjustRightInd w:val="0"/>
        <w:rPr>
          <w:color w:val="000000"/>
        </w:rPr>
      </w:pPr>
      <w:r>
        <w:rPr>
          <w:b/>
          <w:bCs/>
          <w:color w:val="000000"/>
        </w:rPr>
        <w:t>III</w:t>
      </w:r>
      <w:r w:rsidRPr="007E0CA9">
        <w:rPr>
          <w:b/>
          <w:bCs/>
          <w:color w:val="000000"/>
        </w:rPr>
        <w:t>. PHOTOGRAPH(S) OF PROJECT AREA</w:t>
      </w:r>
    </w:p>
    <w:p w:rsidR="001E50BA" w:rsidRDefault="002439FD" w:rsidP="003E2BEF">
      <w:pPr>
        <w:autoSpaceDE w:val="0"/>
        <w:autoSpaceDN w:val="0"/>
        <w:adjustRightInd w:val="0"/>
        <w:ind w:right="216"/>
        <w:rPr>
          <w:noProof/>
        </w:rPr>
      </w:pPr>
      <w:r>
        <w:rPr>
          <w:noProof/>
        </w:rPr>
        <w:pict>
          <v:shape id="_x0000_i1027" type="#_x0000_t75" style="width:368.25pt;height:294.75pt">
            <v:imagedata r:id="rId10" o:title="upperfalls_2007"/>
          </v:shape>
        </w:pict>
      </w:r>
    </w:p>
    <w:p w:rsidR="001E50BA" w:rsidRDefault="001E50BA" w:rsidP="003E2BEF">
      <w:pPr>
        <w:autoSpaceDE w:val="0"/>
        <w:autoSpaceDN w:val="0"/>
        <w:adjustRightInd w:val="0"/>
        <w:ind w:right="216"/>
        <w:rPr>
          <w:noProof/>
        </w:rPr>
      </w:pPr>
      <w:r>
        <w:rPr>
          <w:noProof/>
        </w:rPr>
        <w:t>Upper Falls, St. Mary’s River</w:t>
      </w:r>
      <w:r w:rsidR="002439FD">
        <w:rPr>
          <w:noProof/>
        </w:rPr>
        <w:t>.  Photo by Dawn Kirk, June 2007</w:t>
      </w:r>
      <w:r>
        <w:rPr>
          <w:noProof/>
        </w:rPr>
        <w:t>.</w:t>
      </w:r>
    </w:p>
    <w:p w:rsidR="001E50BA" w:rsidRDefault="001E50BA" w:rsidP="003E2BEF">
      <w:pPr>
        <w:autoSpaceDE w:val="0"/>
        <w:autoSpaceDN w:val="0"/>
        <w:adjustRightInd w:val="0"/>
        <w:ind w:right="216"/>
        <w:rPr>
          <w:noProof/>
        </w:rPr>
      </w:pPr>
    </w:p>
    <w:p w:rsidR="001E50BA" w:rsidRDefault="002439FD" w:rsidP="003E2BEF">
      <w:pPr>
        <w:autoSpaceDE w:val="0"/>
        <w:autoSpaceDN w:val="0"/>
        <w:adjustRightInd w:val="0"/>
        <w:ind w:right="216"/>
        <w:rPr>
          <w:noProof/>
        </w:rPr>
      </w:pPr>
      <w:r>
        <w:rPr>
          <w:noProof/>
        </w:rPr>
        <w:pict>
          <v:shape id="_x0000_i1026" type="#_x0000_t75" style="width:369pt;height:276pt">
            <v:imagedata r:id="rId11" o:title="StMarysRiver_2005"/>
          </v:shape>
        </w:pict>
      </w:r>
    </w:p>
    <w:p w:rsidR="001E50BA" w:rsidRDefault="001E50BA" w:rsidP="003E2BEF">
      <w:pPr>
        <w:autoSpaceDE w:val="0"/>
        <w:autoSpaceDN w:val="0"/>
        <w:adjustRightInd w:val="0"/>
        <w:ind w:right="216"/>
        <w:rPr>
          <w:noProof/>
        </w:rPr>
      </w:pPr>
      <w:r>
        <w:rPr>
          <w:noProof/>
        </w:rPr>
        <w:t>Pool/riffle habitat, St. Mary</w:t>
      </w:r>
      <w:r w:rsidR="002439FD">
        <w:rPr>
          <w:noProof/>
        </w:rPr>
        <w:t>’s River.  Photo by Dawn Kirk, November 2005</w:t>
      </w:r>
      <w:r>
        <w:rPr>
          <w:noProof/>
        </w:rPr>
        <w:t>.</w:t>
      </w:r>
      <w:bookmarkStart w:id="0" w:name="_GoBack"/>
      <w:bookmarkEnd w:id="0"/>
    </w:p>
    <w:p w:rsidR="001E50BA" w:rsidRDefault="001E50BA" w:rsidP="003E2BEF">
      <w:pPr>
        <w:autoSpaceDE w:val="0"/>
        <w:autoSpaceDN w:val="0"/>
        <w:adjustRightInd w:val="0"/>
        <w:ind w:right="216"/>
        <w:rPr>
          <w:b/>
          <w:bCs/>
          <w:color w:val="000000"/>
        </w:rPr>
      </w:pPr>
    </w:p>
    <w:p w:rsidR="001E50BA" w:rsidRPr="007E0CA9" w:rsidRDefault="001E50BA" w:rsidP="00A66ED0">
      <w:pPr>
        <w:autoSpaceDE w:val="0"/>
        <w:autoSpaceDN w:val="0"/>
        <w:adjustRightInd w:val="0"/>
        <w:ind w:right="216" w:hanging="360"/>
        <w:rPr>
          <w:color w:val="000000"/>
        </w:rPr>
      </w:pPr>
      <w:r>
        <w:rPr>
          <w:b/>
          <w:bCs/>
          <w:color w:val="000000"/>
        </w:rPr>
        <w:t>I</w:t>
      </w:r>
      <w:r w:rsidRPr="007E0CA9">
        <w:rPr>
          <w:b/>
          <w:bCs/>
          <w:color w:val="000000"/>
        </w:rPr>
        <w:t xml:space="preserve">V. PROJECT BUDGET </w:t>
      </w:r>
      <w:r w:rsidRPr="000317F0">
        <w:rPr>
          <w:b/>
          <w:bCs/>
          <w:i/>
          <w:color w:val="000000"/>
        </w:rPr>
        <w:t>See project budget table below</w:t>
      </w:r>
    </w:p>
    <w:p w:rsidR="001E50BA" w:rsidRDefault="001E50BA" w:rsidP="000317F0">
      <w:pPr>
        <w:autoSpaceDE w:val="0"/>
        <w:autoSpaceDN w:val="0"/>
        <w:adjustRightInd w:val="0"/>
        <w:ind w:right="216"/>
        <w:rPr>
          <w:b/>
          <w:bCs/>
          <w:color w:val="000000"/>
        </w:rPr>
        <w:sectPr w:rsidR="001E50BA" w:rsidSect="00FC5727">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720" w:footer="720" w:gutter="0"/>
          <w:cols w:space="720"/>
          <w:noEndnote/>
          <w:docGrid w:linePitch="326"/>
        </w:sectPr>
      </w:pPr>
    </w:p>
    <w:p w:rsidR="001E50BA" w:rsidRPr="00840395" w:rsidRDefault="001E50BA" w:rsidP="00840395">
      <w:pPr>
        <w:numPr>
          <w:ilvl w:val="1"/>
          <w:numId w:val="4"/>
        </w:numPr>
        <w:autoSpaceDE w:val="0"/>
        <w:autoSpaceDN w:val="0"/>
        <w:adjustRightInd w:val="0"/>
        <w:ind w:left="720" w:right="216" w:hanging="360"/>
        <w:rPr>
          <w:color w:val="000000"/>
        </w:rPr>
      </w:pPr>
      <w:r w:rsidRPr="007E0CA9">
        <w:rPr>
          <w:b/>
          <w:bCs/>
          <w:color w:val="000000"/>
        </w:rPr>
        <w:lastRenderedPageBreak/>
        <w:t>B</w:t>
      </w:r>
      <w:r w:rsidRPr="00840395">
        <w:rPr>
          <w:b/>
          <w:bCs/>
          <w:color w:val="000000"/>
        </w:rPr>
        <w:t xml:space="preserve">. Budget Table Example </w:t>
      </w:r>
    </w:p>
    <w:tbl>
      <w:tblPr>
        <w:tblpPr w:leftFromText="180" w:rightFromText="180" w:vertAnchor="text" w:horzAnchor="margin" w:tblpY="95"/>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1350"/>
        <w:gridCol w:w="1080"/>
        <w:gridCol w:w="1170"/>
        <w:gridCol w:w="1080"/>
        <w:gridCol w:w="900"/>
        <w:gridCol w:w="990"/>
        <w:gridCol w:w="1080"/>
        <w:gridCol w:w="900"/>
        <w:gridCol w:w="1350"/>
        <w:gridCol w:w="1890"/>
      </w:tblGrid>
      <w:tr w:rsidR="001E50BA" w:rsidRPr="00B55FD2" w:rsidTr="004D1244">
        <w:trPr>
          <w:trHeight w:val="440"/>
        </w:trPr>
        <w:tc>
          <w:tcPr>
            <w:tcW w:w="1458" w:type="dxa"/>
            <w:vMerge w:val="restart"/>
          </w:tcPr>
          <w:p w:rsidR="001E50BA" w:rsidRPr="00977784" w:rsidRDefault="001E50BA" w:rsidP="004D1244">
            <w:pPr>
              <w:rPr>
                <w:sz w:val="18"/>
                <w:szCs w:val="18"/>
              </w:rPr>
            </w:pPr>
            <w:r w:rsidRPr="00977784">
              <w:rPr>
                <w:sz w:val="18"/>
                <w:szCs w:val="18"/>
              </w:rPr>
              <w:t>Partner Name</w:t>
            </w:r>
          </w:p>
        </w:tc>
        <w:tc>
          <w:tcPr>
            <w:tcW w:w="1350" w:type="dxa"/>
            <w:vMerge w:val="restart"/>
          </w:tcPr>
          <w:p w:rsidR="001E50BA" w:rsidRPr="00977784" w:rsidRDefault="001E50BA" w:rsidP="004D1244">
            <w:pPr>
              <w:rPr>
                <w:sz w:val="18"/>
                <w:szCs w:val="18"/>
              </w:rPr>
            </w:pPr>
            <w:r w:rsidRPr="00977784">
              <w:rPr>
                <w:sz w:val="18"/>
                <w:szCs w:val="18"/>
              </w:rPr>
              <w:t>Partner Category *</w:t>
            </w:r>
          </w:p>
        </w:tc>
        <w:tc>
          <w:tcPr>
            <w:tcW w:w="1080" w:type="dxa"/>
            <w:vMerge w:val="restart"/>
          </w:tcPr>
          <w:p w:rsidR="001E50BA" w:rsidRPr="00977784" w:rsidRDefault="001E50BA" w:rsidP="004D1244">
            <w:pPr>
              <w:rPr>
                <w:sz w:val="18"/>
                <w:szCs w:val="18"/>
              </w:rPr>
            </w:pPr>
            <w:r w:rsidRPr="00977784">
              <w:rPr>
                <w:sz w:val="18"/>
                <w:szCs w:val="18"/>
              </w:rPr>
              <w:t>Activity of Partner **</w:t>
            </w:r>
          </w:p>
        </w:tc>
        <w:tc>
          <w:tcPr>
            <w:tcW w:w="1170" w:type="dxa"/>
            <w:vMerge w:val="restart"/>
          </w:tcPr>
          <w:p w:rsidR="001E50BA" w:rsidRPr="00977784" w:rsidRDefault="001E50BA" w:rsidP="004D1244">
            <w:pPr>
              <w:rPr>
                <w:sz w:val="18"/>
                <w:szCs w:val="18"/>
              </w:rPr>
            </w:pPr>
            <w:r w:rsidRPr="00977784">
              <w:rPr>
                <w:sz w:val="18"/>
                <w:szCs w:val="18"/>
              </w:rPr>
              <w:t>Budget Category***</w:t>
            </w:r>
          </w:p>
        </w:tc>
        <w:tc>
          <w:tcPr>
            <w:tcW w:w="1080" w:type="dxa"/>
            <w:vMerge w:val="restart"/>
          </w:tcPr>
          <w:p w:rsidR="001E50BA" w:rsidRPr="00977784" w:rsidRDefault="001E50BA" w:rsidP="004D1244">
            <w:pPr>
              <w:rPr>
                <w:sz w:val="18"/>
                <w:szCs w:val="18"/>
              </w:rPr>
            </w:pPr>
            <w:r w:rsidRPr="00977784">
              <w:rPr>
                <w:sz w:val="18"/>
                <w:szCs w:val="18"/>
              </w:rPr>
              <w:t>EBTJV</w:t>
            </w:r>
          </w:p>
          <w:p w:rsidR="001E50BA" w:rsidRPr="00977784" w:rsidRDefault="001E50BA" w:rsidP="004D1244">
            <w:pPr>
              <w:rPr>
                <w:sz w:val="18"/>
                <w:szCs w:val="18"/>
              </w:rPr>
            </w:pPr>
            <w:r w:rsidRPr="00977784">
              <w:rPr>
                <w:sz w:val="18"/>
                <w:szCs w:val="18"/>
              </w:rPr>
              <w:t>NFHAP Request</w:t>
            </w:r>
          </w:p>
        </w:tc>
        <w:tc>
          <w:tcPr>
            <w:tcW w:w="1890" w:type="dxa"/>
            <w:gridSpan w:val="2"/>
          </w:tcPr>
          <w:p w:rsidR="001E50BA" w:rsidRPr="00977784" w:rsidRDefault="001E50BA" w:rsidP="004D1244">
            <w:pPr>
              <w:rPr>
                <w:sz w:val="18"/>
                <w:szCs w:val="18"/>
              </w:rPr>
            </w:pPr>
            <w:r w:rsidRPr="00977784">
              <w:rPr>
                <w:sz w:val="18"/>
                <w:szCs w:val="18"/>
              </w:rPr>
              <w:t>Non-Federal Contribution</w:t>
            </w:r>
          </w:p>
        </w:tc>
        <w:tc>
          <w:tcPr>
            <w:tcW w:w="1980" w:type="dxa"/>
            <w:gridSpan w:val="2"/>
          </w:tcPr>
          <w:p w:rsidR="001E50BA" w:rsidRPr="00977784" w:rsidRDefault="001E50BA" w:rsidP="004D1244">
            <w:pPr>
              <w:rPr>
                <w:sz w:val="18"/>
                <w:szCs w:val="18"/>
              </w:rPr>
            </w:pPr>
            <w:r w:rsidRPr="00977784">
              <w:rPr>
                <w:sz w:val="18"/>
                <w:szCs w:val="18"/>
              </w:rPr>
              <w:t>Federal Contribution</w:t>
            </w:r>
          </w:p>
        </w:tc>
        <w:tc>
          <w:tcPr>
            <w:tcW w:w="1350" w:type="dxa"/>
            <w:vMerge w:val="restart"/>
          </w:tcPr>
          <w:p w:rsidR="001E50BA" w:rsidRPr="00977784" w:rsidRDefault="001E50BA" w:rsidP="004D1244">
            <w:pPr>
              <w:rPr>
                <w:sz w:val="18"/>
                <w:szCs w:val="18"/>
              </w:rPr>
            </w:pPr>
            <w:r w:rsidRPr="00977784">
              <w:rPr>
                <w:sz w:val="18"/>
                <w:szCs w:val="18"/>
              </w:rPr>
              <w:t>Total Contribution</w:t>
            </w:r>
          </w:p>
        </w:tc>
        <w:tc>
          <w:tcPr>
            <w:tcW w:w="1890" w:type="dxa"/>
            <w:vMerge w:val="restart"/>
          </w:tcPr>
          <w:p w:rsidR="001E50BA" w:rsidRPr="00977784" w:rsidRDefault="001E50BA" w:rsidP="004D1244">
            <w:pPr>
              <w:rPr>
                <w:sz w:val="18"/>
                <w:szCs w:val="18"/>
              </w:rPr>
            </w:pPr>
            <w:r w:rsidRPr="00977784">
              <w:rPr>
                <w:sz w:val="18"/>
                <w:szCs w:val="18"/>
              </w:rPr>
              <w:t>Acres/Miles Affected</w:t>
            </w:r>
          </w:p>
        </w:tc>
      </w:tr>
      <w:tr w:rsidR="001E50BA" w:rsidRPr="00B55FD2" w:rsidTr="004D1244">
        <w:tc>
          <w:tcPr>
            <w:tcW w:w="1458" w:type="dxa"/>
            <w:vMerge/>
            <w:tcBorders>
              <w:bottom w:val="single" w:sz="4" w:space="0" w:color="000000"/>
            </w:tcBorders>
          </w:tcPr>
          <w:p w:rsidR="001E50BA" w:rsidRPr="00B55FD2" w:rsidRDefault="001E50BA" w:rsidP="004D1244"/>
        </w:tc>
        <w:tc>
          <w:tcPr>
            <w:tcW w:w="1350" w:type="dxa"/>
            <w:vMerge/>
            <w:tcBorders>
              <w:bottom w:val="single" w:sz="4" w:space="0" w:color="000000"/>
            </w:tcBorders>
          </w:tcPr>
          <w:p w:rsidR="001E50BA" w:rsidRPr="00B55FD2" w:rsidRDefault="001E50BA" w:rsidP="004D1244"/>
        </w:tc>
        <w:tc>
          <w:tcPr>
            <w:tcW w:w="1080" w:type="dxa"/>
            <w:vMerge/>
            <w:tcBorders>
              <w:bottom w:val="single" w:sz="4" w:space="0" w:color="000000"/>
            </w:tcBorders>
          </w:tcPr>
          <w:p w:rsidR="001E50BA" w:rsidRPr="00B55FD2" w:rsidRDefault="001E50BA" w:rsidP="004D1244"/>
        </w:tc>
        <w:tc>
          <w:tcPr>
            <w:tcW w:w="1170" w:type="dxa"/>
            <w:vMerge/>
            <w:tcBorders>
              <w:bottom w:val="single" w:sz="4" w:space="0" w:color="000000"/>
            </w:tcBorders>
          </w:tcPr>
          <w:p w:rsidR="001E50BA" w:rsidRPr="00B55FD2" w:rsidRDefault="001E50BA" w:rsidP="004D1244"/>
        </w:tc>
        <w:tc>
          <w:tcPr>
            <w:tcW w:w="1080" w:type="dxa"/>
            <w:vMerge/>
            <w:tcBorders>
              <w:bottom w:val="single" w:sz="4" w:space="0" w:color="000000"/>
            </w:tcBorders>
          </w:tcPr>
          <w:p w:rsidR="001E50BA" w:rsidRPr="00B55FD2" w:rsidRDefault="001E50BA" w:rsidP="004D1244"/>
        </w:tc>
        <w:tc>
          <w:tcPr>
            <w:tcW w:w="900" w:type="dxa"/>
            <w:tcBorders>
              <w:bottom w:val="single" w:sz="4" w:space="0" w:color="000000"/>
            </w:tcBorders>
          </w:tcPr>
          <w:p w:rsidR="001E50BA" w:rsidRPr="00977784" w:rsidRDefault="001E50BA" w:rsidP="004D1244">
            <w:pPr>
              <w:rPr>
                <w:sz w:val="18"/>
                <w:szCs w:val="18"/>
              </w:rPr>
            </w:pPr>
            <w:r w:rsidRPr="00977784">
              <w:rPr>
                <w:sz w:val="18"/>
                <w:szCs w:val="18"/>
              </w:rPr>
              <w:t>In-Kind</w:t>
            </w:r>
          </w:p>
        </w:tc>
        <w:tc>
          <w:tcPr>
            <w:tcW w:w="990" w:type="dxa"/>
            <w:tcBorders>
              <w:bottom w:val="single" w:sz="4" w:space="0" w:color="000000"/>
            </w:tcBorders>
          </w:tcPr>
          <w:p w:rsidR="001E50BA" w:rsidRPr="00977784" w:rsidRDefault="001E50BA" w:rsidP="004D1244">
            <w:pPr>
              <w:rPr>
                <w:sz w:val="18"/>
                <w:szCs w:val="18"/>
              </w:rPr>
            </w:pPr>
            <w:r w:rsidRPr="00977784">
              <w:rPr>
                <w:sz w:val="18"/>
                <w:szCs w:val="18"/>
              </w:rPr>
              <w:t>Cash</w:t>
            </w:r>
          </w:p>
        </w:tc>
        <w:tc>
          <w:tcPr>
            <w:tcW w:w="1080" w:type="dxa"/>
            <w:tcBorders>
              <w:bottom w:val="single" w:sz="4" w:space="0" w:color="000000"/>
            </w:tcBorders>
          </w:tcPr>
          <w:p w:rsidR="001E50BA" w:rsidRPr="00977784" w:rsidRDefault="001E50BA" w:rsidP="004D1244">
            <w:pPr>
              <w:rPr>
                <w:sz w:val="18"/>
                <w:szCs w:val="18"/>
              </w:rPr>
            </w:pPr>
            <w:r w:rsidRPr="00977784">
              <w:rPr>
                <w:sz w:val="18"/>
                <w:szCs w:val="18"/>
              </w:rPr>
              <w:t>In-Kind</w:t>
            </w:r>
          </w:p>
        </w:tc>
        <w:tc>
          <w:tcPr>
            <w:tcW w:w="900" w:type="dxa"/>
            <w:tcBorders>
              <w:bottom w:val="single" w:sz="4" w:space="0" w:color="000000"/>
            </w:tcBorders>
          </w:tcPr>
          <w:p w:rsidR="001E50BA" w:rsidRPr="00977784" w:rsidRDefault="001E50BA" w:rsidP="004D1244">
            <w:pPr>
              <w:rPr>
                <w:sz w:val="18"/>
                <w:szCs w:val="18"/>
              </w:rPr>
            </w:pPr>
            <w:r w:rsidRPr="00977784">
              <w:rPr>
                <w:sz w:val="18"/>
                <w:szCs w:val="18"/>
              </w:rPr>
              <w:t>Cash</w:t>
            </w:r>
          </w:p>
        </w:tc>
        <w:tc>
          <w:tcPr>
            <w:tcW w:w="1350" w:type="dxa"/>
            <w:vMerge/>
            <w:tcBorders>
              <w:bottom w:val="single" w:sz="4" w:space="0" w:color="000000"/>
            </w:tcBorders>
          </w:tcPr>
          <w:p w:rsidR="001E50BA" w:rsidRPr="00B55FD2" w:rsidRDefault="001E50BA" w:rsidP="004D1244"/>
        </w:tc>
        <w:tc>
          <w:tcPr>
            <w:tcW w:w="1890" w:type="dxa"/>
            <w:vMerge/>
            <w:tcBorders>
              <w:bottom w:val="single" w:sz="4" w:space="0" w:color="000000"/>
            </w:tcBorders>
          </w:tcPr>
          <w:p w:rsidR="001E50BA" w:rsidRPr="00B55FD2" w:rsidRDefault="001E50BA" w:rsidP="004D1244"/>
        </w:tc>
      </w:tr>
      <w:tr w:rsidR="001E50BA" w:rsidRPr="00B55FD2" w:rsidTr="004D1244">
        <w:trPr>
          <w:trHeight w:val="80"/>
        </w:trPr>
        <w:tc>
          <w:tcPr>
            <w:tcW w:w="1458" w:type="dxa"/>
            <w:vMerge w:val="restart"/>
          </w:tcPr>
          <w:p w:rsidR="001E50BA" w:rsidRPr="00267959" w:rsidRDefault="001E50BA" w:rsidP="004D1244">
            <w:pPr>
              <w:rPr>
                <w:sz w:val="18"/>
                <w:szCs w:val="18"/>
              </w:rPr>
            </w:pPr>
            <w:r w:rsidRPr="00267959">
              <w:rPr>
                <w:sz w:val="18"/>
                <w:szCs w:val="18"/>
              </w:rPr>
              <w:t>Dominion Power</w:t>
            </w:r>
          </w:p>
        </w:tc>
        <w:tc>
          <w:tcPr>
            <w:tcW w:w="1350" w:type="dxa"/>
            <w:vMerge w:val="restart"/>
          </w:tcPr>
          <w:p w:rsidR="001E50BA" w:rsidRPr="00267959" w:rsidRDefault="001E50BA" w:rsidP="004D1244">
            <w:pPr>
              <w:rPr>
                <w:sz w:val="18"/>
                <w:szCs w:val="18"/>
              </w:rPr>
            </w:pPr>
            <w:r w:rsidRPr="00267959">
              <w:rPr>
                <w:sz w:val="18"/>
                <w:szCs w:val="18"/>
              </w:rPr>
              <w:t>Corporate</w:t>
            </w:r>
          </w:p>
        </w:tc>
        <w:tc>
          <w:tcPr>
            <w:tcW w:w="1080" w:type="dxa"/>
          </w:tcPr>
          <w:p w:rsidR="001E50BA" w:rsidRPr="00267959" w:rsidRDefault="001E50BA" w:rsidP="004D1244">
            <w:pPr>
              <w:rPr>
                <w:sz w:val="18"/>
                <w:szCs w:val="18"/>
              </w:rPr>
            </w:pPr>
            <w:r>
              <w:rPr>
                <w:sz w:val="18"/>
                <w:szCs w:val="18"/>
              </w:rPr>
              <w:t>restoration</w:t>
            </w:r>
          </w:p>
        </w:tc>
        <w:tc>
          <w:tcPr>
            <w:tcW w:w="1170" w:type="dxa"/>
          </w:tcPr>
          <w:p w:rsidR="001E50BA" w:rsidRPr="00267959" w:rsidRDefault="001E50BA" w:rsidP="004D1244">
            <w:pPr>
              <w:rPr>
                <w:sz w:val="18"/>
                <w:szCs w:val="18"/>
              </w:rPr>
            </w:pPr>
            <w:r>
              <w:rPr>
                <w:sz w:val="18"/>
                <w:szCs w:val="18"/>
              </w:rPr>
              <w:t>contractual</w:t>
            </w:r>
          </w:p>
        </w:tc>
        <w:tc>
          <w:tcPr>
            <w:tcW w:w="1080" w:type="dxa"/>
          </w:tcPr>
          <w:p w:rsidR="001E50BA" w:rsidRPr="00267959" w:rsidRDefault="001E50BA" w:rsidP="004D1244">
            <w:pPr>
              <w:rPr>
                <w:sz w:val="18"/>
                <w:szCs w:val="18"/>
              </w:rPr>
            </w:pPr>
          </w:p>
        </w:tc>
        <w:tc>
          <w:tcPr>
            <w:tcW w:w="900" w:type="dxa"/>
          </w:tcPr>
          <w:p w:rsidR="001E50BA" w:rsidRPr="00267959" w:rsidRDefault="001E50BA" w:rsidP="004D1244">
            <w:pPr>
              <w:rPr>
                <w:sz w:val="18"/>
                <w:szCs w:val="18"/>
              </w:rPr>
            </w:pPr>
          </w:p>
        </w:tc>
        <w:tc>
          <w:tcPr>
            <w:tcW w:w="990" w:type="dxa"/>
          </w:tcPr>
          <w:p w:rsidR="001E50BA" w:rsidRPr="00267959" w:rsidRDefault="001E50BA" w:rsidP="004D1244">
            <w:pPr>
              <w:rPr>
                <w:sz w:val="18"/>
                <w:szCs w:val="18"/>
              </w:rPr>
            </w:pPr>
            <w:r w:rsidRPr="00267959">
              <w:rPr>
                <w:sz w:val="18"/>
                <w:szCs w:val="18"/>
              </w:rPr>
              <w:t>$25</w:t>
            </w:r>
            <w:r>
              <w:rPr>
                <w:sz w:val="18"/>
                <w:szCs w:val="18"/>
              </w:rPr>
              <w:t>,</w:t>
            </w:r>
            <w:r w:rsidRPr="00267959">
              <w:rPr>
                <w:sz w:val="18"/>
                <w:szCs w:val="18"/>
              </w:rPr>
              <w:t>000</w:t>
            </w:r>
          </w:p>
        </w:tc>
        <w:tc>
          <w:tcPr>
            <w:tcW w:w="1080" w:type="dxa"/>
          </w:tcPr>
          <w:p w:rsidR="001E50BA" w:rsidRPr="00267959" w:rsidRDefault="001E50BA" w:rsidP="004D1244">
            <w:pPr>
              <w:rPr>
                <w:sz w:val="18"/>
                <w:szCs w:val="18"/>
              </w:rPr>
            </w:pPr>
          </w:p>
        </w:tc>
        <w:tc>
          <w:tcPr>
            <w:tcW w:w="900" w:type="dxa"/>
          </w:tcPr>
          <w:p w:rsidR="001E50BA" w:rsidRPr="00267959" w:rsidRDefault="001E50BA" w:rsidP="004D1244">
            <w:pPr>
              <w:rPr>
                <w:sz w:val="18"/>
                <w:szCs w:val="18"/>
              </w:rPr>
            </w:pPr>
          </w:p>
        </w:tc>
        <w:tc>
          <w:tcPr>
            <w:tcW w:w="1350" w:type="dxa"/>
          </w:tcPr>
          <w:p w:rsidR="001E50BA" w:rsidRPr="00267959" w:rsidRDefault="001E50BA" w:rsidP="004D1244">
            <w:pPr>
              <w:rPr>
                <w:sz w:val="18"/>
                <w:szCs w:val="18"/>
              </w:rPr>
            </w:pPr>
            <w:r>
              <w:rPr>
                <w:sz w:val="18"/>
                <w:szCs w:val="18"/>
              </w:rPr>
              <w:t>25,000</w:t>
            </w:r>
          </w:p>
        </w:tc>
        <w:tc>
          <w:tcPr>
            <w:tcW w:w="1890" w:type="dxa"/>
          </w:tcPr>
          <w:p w:rsidR="001E50BA" w:rsidRPr="00267959" w:rsidRDefault="001E50BA" w:rsidP="004D1244">
            <w:pPr>
              <w:rPr>
                <w:sz w:val="18"/>
                <w:szCs w:val="18"/>
              </w:rPr>
            </w:pPr>
            <w:r>
              <w:rPr>
                <w:sz w:val="18"/>
                <w:szCs w:val="18"/>
              </w:rPr>
              <w:t>12 miles</w:t>
            </w:r>
          </w:p>
        </w:tc>
      </w:tr>
      <w:tr w:rsidR="001E50BA" w:rsidRPr="00B55FD2" w:rsidTr="004D1244">
        <w:trPr>
          <w:trHeight w:val="78"/>
        </w:trPr>
        <w:tc>
          <w:tcPr>
            <w:tcW w:w="1458" w:type="dxa"/>
            <w:vMerge/>
          </w:tcPr>
          <w:p w:rsidR="001E50BA" w:rsidRPr="00267959" w:rsidRDefault="001E50BA" w:rsidP="004D1244">
            <w:pPr>
              <w:rPr>
                <w:sz w:val="18"/>
                <w:szCs w:val="18"/>
              </w:rPr>
            </w:pPr>
          </w:p>
        </w:tc>
        <w:tc>
          <w:tcPr>
            <w:tcW w:w="1350" w:type="dxa"/>
            <w:vMerge/>
          </w:tcPr>
          <w:p w:rsidR="001E50BA" w:rsidRPr="00267959" w:rsidRDefault="001E50BA" w:rsidP="004D1244">
            <w:pPr>
              <w:rPr>
                <w:sz w:val="18"/>
                <w:szCs w:val="18"/>
              </w:rPr>
            </w:pPr>
          </w:p>
        </w:tc>
        <w:tc>
          <w:tcPr>
            <w:tcW w:w="1080" w:type="dxa"/>
          </w:tcPr>
          <w:p w:rsidR="001E50BA" w:rsidRPr="00267959" w:rsidRDefault="001E50BA" w:rsidP="004D1244">
            <w:pPr>
              <w:rPr>
                <w:sz w:val="18"/>
                <w:szCs w:val="18"/>
              </w:rPr>
            </w:pPr>
          </w:p>
        </w:tc>
        <w:tc>
          <w:tcPr>
            <w:tcW w:w="1170" w:type="dxa"/>
          </w:tcPr>
          <w:p w:rsidR="001E50BA" w:rsidRPr="00267959" w:rsidRDefault="001E50BA" w:rsidP="004D1244">
            <w:pPr>
              <w:rPr>
                <w:sz w:val="18"/>
                <w:szCs w:val="18"/>
              </w:rPr>
            </w:pPr>
          </w:p>
        </w:tc>
        <w:tc>
          <w:tcPr>
            <w:tcW w:w="1080" w:type="dxa"/>
          </w:tcPr>
          <w:p w:rsidR="001E50BA" w:rsidRPr="00267959" w:rsidRDefault="001E50BA" w:rsidP="004D1244">
            <w:pPr>
              <w:rPr>
                <w:sz w:val="18"/>
                <w:szCs w:val="18"/>
              </w:rPr>
            </w:pPr>
          </w:p>
        </w:tc>
        <w:tc>
          <w:tcPr>
            <w:tcW w:w="900" w:type="dxa"/>
          </w:tcPr>
          <w:p w:rsidR="001E50BA" w:rsidRPr="00267959" w:rsidRDefault="001E50BA" w:rsidP="004D1244">
            <w:pPr>
              <w:rPr>
                <w:sz w:val="18"/>
                <w:szCs w:val="18"/>
              </w:rPr>
            </w:pPr>
          </w:p>
        </w:tc>
        <w:tc>
          <w:tcPr>
            <w:tcW w:w="990" w:type="dxa"/>
          </w:tcPr>
          <w:p w:rsidR="001E50BA" w:rsidRPr="00267959" w:rsidRDefault="001E50BA" w:rsidP="004D1244">
            <w:pPr>
              <w:rPr>
                <w:sz w:val="18"/>
                <w:szCs w:val="18"/>
              </w:rPr>
            </w:pPr>
          </w:p>
        </w:tc>
        <w:tc>
          <w:tcPr>
            <w:tcW w:w="1080" w:type="dxa"/>
          </w:tcPr>
          <w:p w:rsidR="001E50BA" w:rsidRPr="00267959" w:rsidRDefault="001E50BA" w:rsidP="004D1244">
            <w:pPr>
              <w:rPr>
                <w:sz w:val="18"/>
                <w:szCs w:val="18"/>
              </w:rPr>
            </w:pPr>
          </w:p>
        </w:tc>
        <w:tc>
          <w:tcPr>
            <w:tcW w:w="900" w:type="dxa"/>
          </w:tcPr>
          <w:p w:rsidR="001E50BA" w:rsidRPr="00267959" w:rsidRDefault="001E50BA" w:rsidP="004D1244">
            <w:pPr>
              <w:rPr>
                <w:sz w:val="18"/>
                <w:szCs w:val="18"/>
              </w:rPr>
            </w:pPr>
          </w:p>
        </w:tc>
        <w:tc>
          <w:tcPr>
            <w:tcW w:w="1350" w:type="dxa"/>
          </w:tcPr>
          <w:p w:rsidR="001E50BA" w:rsidRPr="00267959" w:rsidRDefault="001E50BA" w:rsidP="004D1244">
            <w:pPr>
              <w:rPr>
                <w:sz w:val="18"/>
                <w:szCs w:val="18"/>
              </w:rPr>
            </w:pPr>
          </w:p>
        </w:tc>
        <w:tc>
          <w:tcPr>
            <w:tcW w:w="1890" w:type="dxa"/>
          </w:tcPr>
          <w:p w:rsidR="001E50BA" w:rsidRPr="00267959" w:rsidRDefault="001E50BA" w:rsidP="004D1244">
            <w:pPr>
              <w:rPr>
                <w:sz w:val="18"/>
                <w:szCs w:val="18"/>
              </w:rPr>
            </w:pPr>
          </w:p>
        </w:tc>
      </w:tr>
      <w:tr w:rsidR="001E50BA" w:rsidRPr="00B55FD2" w:rsidTr="004D1244">
        <w:trPr>
          <w:trHeight w:val="78"/>
        </w:trPr>
        <w:tc>
          <w:tcPr>
            <w:tcW w:w="1458" w:type="dxa"/>
            <w:vMerge/>
            <w:tcBorders>
              <w:bottom w:val="single" w:sz="18" w:space="0" w:color="000000"/>
            </w:tcBorders>
          </w:tcPr>
          <w:p w:rsidR="001E50BA" w:rsidRPr="00267959" w:rsidRDefault="001E50BA" w:rsidP="004D1244">
            <w:pPr>
              <w:rPr>
                <w:sz w:val="18"/>
                <w:szCs w:val="18"/>
              </w:rPr>
            </w:pPr>
          </w:p>
        </w:tc>
        <w:tc>
          <w:tcPr>
            <w:tcW w:w="1350" w:type="dxa"/>
            <w:vMerge/>
            <w:tcBorders>
              <w:bottom w:val="single" w:sz="18" w:space="0" w:color="000000"/>
            </w:tcBorders>
          </w:tcPr>
          <w:p w:rsidR="001E50BA" w:rsidRPr="00267959" w:rsidRDefault="001E50BA" w:rsidP="004D1244">
            <w:pPr>
              <w:rPr>
                <w:sz w:val="18"/>
                <w:szCs w:val="18"/>
              </w:rPr>
            </w:pPr>
          </w:p>
        </w:tc>
        <w:tc>
          <w:tcPr>
            <w:tcW w:w="1080" w:type="dxa"/>
            <w:tcBorders>
              <w:bottom w:val="single" w:sz="18" w:space="0" w:color="000000"/>
            </w:tcBorders>
          </w:tcPr>
          <w:p w:rsidR="001E50BA" w:rsidRPr="00267959" w:rsidRDefault="001E50BA" w:rsidP="004D1244">
            <w:pPr>
              <w:rPr>
                <w:sz w:val="18"/>
                <w:szCs w:val="18"/>
              </w:rPr>
            </w:pPr>
          </w:p>
        </w:tc>
        <w:tc>
          <w:tcPr>
            <w:tcW w:w="1170" w:type="dxa"/>
            <w:tcBorders>
              <w:bottom w:val="single" w:sz="18" w:space="0" w:color="000000"/>
            </w:tcBorders>
          </w:tcPr>
          <w:p w:rsidR="001E50BA" w:rsidRPr="00267959" w:rsidRDefault="001E50BA" w:rsidP="004D1244">
            <w:pPr>
              <w:rPr>
                <w:sz w:val="18"/>
                <w:szCs w:val="18"/>
              </w:rPr>
            </w:pPr>
          </w:p>
        </w:tc>
        <w:tc>
          <w:tcPr>
            <w:tcW w:w="1080" w:type="dxa"/>
            <w:tcBorders>
              <w:bottom w:val="single" w:sz="18" w:space="0" w:color="000000"/>
            </w:tcBorders>
          </w:tcPr>
          <w:p w:rsidR="001E50BA" w:rsidRPr="00267959" w:rsidRDefault="001E50BA" w:rsidP="004D1244">
            <w:pPr>
              <w:rPr>
                <w:sz w:val="18"/>
                <w:szCs w:val="18"/>
              </w:rPr>
            </w:pPr>
          </w:p>
        </w:tc>
        <w:tc>
          <w:tcPr>
            <w:tcW w:w="900" w:type="dxa"/>
            <w:tcBorders>
              <w:bottom w:val="single" w:sz="18" w:space="0" w:color="000000"/>
            </w:tcBorders>
          </w:tcPr>
          <w:p w:rsidR="001E50BA" w:rsidRPr="00267959" w:rsidRDefault="001E50BA" w:rsidP="004D1244">
            <w:pPr>
              <w:rPr>
                <w:sz w:val="18"/>
                <w:szCs w:val="18"/>
              </w:rPr>
            </w:pPr>
          </w:p>
        </w:tc>
        <w:tc>
          <w:tcPr>
            <w:tcW w:w="990" w:type="dxa"/>
            <w:tcBorders>
              <w:bottom w:val="single" w:sz="18" w:space="0" w:color="000000"/>
            </w:tcBorders>
          </w:tcPr>
          <w:p w:rsidR="001E50BA" w:rsidRPr="00267959" w:rsidRDefault="001E50BA" w:rsidP="004D1244">
            <w:pPr>
              <w:rPr>
                <w:sz w:val="18"/>
                <w:szCs w:val="18"/>
              </w:rPr>
            </w:pPr>
          </w:p>
        </w:tc>
        <w:tc>
          <w:tcPr>
            <w:tcW w:w="1080" w:type="dxa"/>
            <w:tcBorders>
              <w:bottom w:val="single" w:sz="18" w:space="0" w:color="000000"/>
            </w:tcBorders>
          </w:tcPr>
          <w:p w:rsidR="001E50BA" w:rsidRPr="00267959" w:rsidRDefault="001E50BA" w:rsidP="004D1244">
            <w:pPr>
              <w:rPr>
                <w:sz w:val="18"/>
                <w:szCs w:val="18"/>
              </w:rPr>
            </w:pPr>
          </w:p>
        </w:tc>
        <w:tc>
          <w:tcPr>
            <w:tcW w:w="900" w:type="dxa"/>
            <w:tcBorders>
              <w:bottom w:val="single" w:sz="18" w:space="0" w:color="000000"/>
            </w:tcBorders>
          </w:tcPr>
          <w:p w:rsidR="001E50BA" w:rsidRPr="00267959" w:rsidRDefault="001E50BA" w:rsidP="004D1244">
            <w:pPr>
              <w:rPr>
                <w:sz w:val="18"/>
                <w:szCs w:val="18"/>
              </w:rPr>
            </w:pPr>
          </w:p>
        </w:tc>
        <w:tc>
          <w:tcPr>
            <w:tcW w:w="1350" w:type="dxa"/>
            <w:tcBorders>
              <w:bottom w:val="single" w:sz="18" w:space="0" w:color="000000"/>
            </w:tcBorders>
          </w:tcPr>
          <w:p w:rsidR="001E50BA" w:rsidRPr="00267959" w:rsidRDefault="001E50BA" w:rsidP="004D1244">
            <w:pPr>
              <w:rPr>
                <w:sz w:val="18"/>
                <w:szCs w:val="18"/>
              </w:rPr>
            </w:pPr>
          </w:p>
        </w:tc>
        <w:tc>
          <w:tcPr>
            <w:tcW w:w="1890" w:type="dxa"/>
            <w:tcBorders>
              <w:bottom w:val="single" w:sz="18" w:space="0" w:color="000000"/>
            </w:tcBorders>
          </w:tcPr>
          <w:p w:rsidR="001E50BA" w:rsidRPr="00267959" w:rsidRDefault="001E50BA" w:rsidP="004D1244">
            <w:pPr>
              <w:rPr>
                <w:sz w:val="18"/>
                <w:szCs w:val="18"/>
              </w:rPr>
            </w:pPr>
          </w:p>
        </w:tc>
      </w:tr>
      <w:tr w:rsidR="001E50BA" w:rsidRPr="00B55FD2" w:rsidTr="004D1244">
        <w:tc>
          <w:tcPr>
            <w:tcW w:w="1458" w:type="dxa"/>
            <w:vMerge w:val="restart"/>
            <w:tcBorders>
              <w:top w:val="single" w:sz="18" w:space="0" w:color="000000"/>
            </w:tcBorders>
          </w:tcPr>
          <w:p w:rsidR="001E50BA" w:rsidRPr="00267959" w:rsidRDefault="001E50BA" w:rsidP="004D1244">
            <w:pPr>
              <w:rPr>
                <w:sz w:val="18"/>
                <w:szCs w:val="18"/>
              </w:rPr>
            </w:pPr>
            <w:r>
              <w:rPr>
                <w:sz w:val="18"/>
                <w:szCs w:val="18"/>
              </w:rPr>
              <w:t>VDGIF</w:t>
            </w:r>
          </w:p>
        </w:tc>
        <w:tc>
          <w:tcPr>
            <w:tcW w:w="1350" w:type="dxa"/>
            <w:vMerge w:val="restart"/>
            <w:tcBorders>
              <w:top w:val="single" w:sz="18" w:space="0" w:color="000000"/>
            </w:tcBorders>
          </w:tcPr>
          <w:p w:rsidR="001E50BA" w:rsidRPr="00267959" w:rsidRDefault="001E50BA" w:rsidP="004D1244">
            <w:pPr>
              <w:rPr>
                <w:sz w:val="18"/>
                <w:szCs w:val="18"/>
              </w:rPr>
            </w:pPr>
            <w:r>
              <w:rPr>
                <w:sz w:val="18"/>
                <w:szCs w:val="18"/>
              </w:rPr>
              <w:t>State agency</w:t>
            </w:r>
          </w:p>
        </w:tc>
        <w:tc>
          <w:tcPr>
            <w:tcW w:w="1080" w:type="dxa"/>
            <w:tcBorders>
              <w:top w:val="single" w:sz="18" w:space="0" w:color="000000"/>
            </w:tcBorders>
          </w:tcPr>
          <w:p w:rsidR="001E50BA" w:rsidRPr="00267959" w:rsidRDefault="001E50BA" w:rsidP="004D1244">
            <w:pPr>
              <w:rPr>
                <w:sz w:val="18"/>
                <w:szCs w:val="18"/>
              </w:rPr>
            </w:pPr>
            <w:r>
              <w:rPr>
                <w:sz w:val="18"/>
                <w:szCs w:val="18"/>
              </w:rPr>
              <w:t>restoration</w:t>
            </w:r>
          </w:p>
        </w:tc>
        <w:tc>
          <w:tcPr>
            <w:tcW w:w="1170" w:type="dxa"/>
            <w:tcBorders>
              <w:top w:val="single" w:sz="18" w:space="0" w:color="000000"/>
            </w:tcBorders>
          </w:tcPr>
          <w:p w:rsidR="001E50BA" w:rsidRPr="00267959" w:rsidRDefault="001E50BA" w:rsidP="004D1244">
            <w:pPr>
              <w:rPr>
                <w:sz w:val="18"/>
                <w:szCs w:val="18"/>
              </w:rPr>
            </w:pPr>
            <w:r>
              <w:rPr>
                <w:sz w:val="18"/>
                <w:szCs w:val="18"/>
              </w:rPr>
              <w:t>contractual</w:t>
            </w:r>
          </w:p>
        </w:tc>
        <w:tc>
          <w:tcPr>
            <w:tcW w:w="1080" w:type="dxa"/>
            <w:tcBorders>
              <w:top w:val="single" w:sz="18" w:space="0" w:color="000000"/>
            </w:tcBorders>
          </w:tcPr>
          <w:p w:rsidR="001E50BA" w:rsidRPr="00267959" w:rsidRDefault="001E50BA" w:rsidP="004D1244">
            <w:pPr>
              <w:rPr>
                <w:sz w:val="18"/>
                <w:szCs w:val="18"/>
              </w:rPr>
            </w:pPr>
          </w:p>
        </w:tc>
        <w:tc>
          <w:tcPr>
            <w:tcW w:w="900" w:type="dxa"/>
            <w:tcBorders>
              <w:top w:val="single" w:sz="18" w:space="0" w:color="000000"/>
            </w:tcBorders>
          </w:tcPr>
          <w:p w:rsidR="001E50BA" w:rsidRPr="00267959" w:rsidRDefault="001E50BA" w:rsidP="004D1244">
            <w:pPr>
              <w:rPr>
                <w:sz w:val="18"/>
                <w:szCs w:val="18"/>
              </w:rPr>
            </w:pPr>
          </w:p>
        </w:tc>
        <w:tc>
          <w:tcPr>
            <w:tcW w:w="990" w:type="dxa"/>
            <w:tcBorders>
              <w:top w:val="single" w:sz="18" w:space="0" w:color="000000"/>
            </w:tcBorders>
          </w:tcPr>
          <w:p w:rsidR="001E50BA" w:rsidRPr="00267959" w:rsidRDefault="001E50BA" w:rsidP="004D1244">
            <w:pPr>
              <w:rPr>
                <w:sz w:val="18"/>
                <w:szCs w:val="18"/>
              </w:rPr>
            </w:pPr>
            <w:r>
              <w:rPr>
                <w:sz w:val="18"/>
                <w:szCs w:val="18"/>
              </w:rPr>
              <w:t>$15,000</w:t>
            </w:r>
          </w:p>
        </w:tc>
        <w:tc>
          <w:tcPr>
            <w:tcW w:w="1080" w:type="dxa"/>
            <w:tcBorders>
              <w:top w:val="single" w:sz="18" w:space="0" w:color="000000"/>
            </w:tcBorders>
          </w:tcPr>
          <w:p w:rsidR="001E50BA" w:rsidRPr="00267959" w:rsidRDefault="001E50BA" w:rsidP="004D1244">
            <w:pPr>
              <w:rPr>
                <w:sz w:val="18"/>
                <w:szCs w:val="18"/>
              </w:rPr>
            </w:pPr>
          </w:p>
        </w:tc>
        <w:tc>
          <w:tcPr>
            <w:tcW w:w="900" w:type="dxa"/>
            <w:tcBorders>
              <w:top w:val="single" w:sz="18" w:space="0" w:color="000000"/>
            </w:tcBorders>
          </w:tcPr>
          <w:p w:rsidR="001E50BA" w:rsidRPr="00267959" w:rsidRDefault="001E50BA" w:rsidP="004D1244">
            <w:pPr>
              <w:rPr>
                <w:sz w:val="18"/>
                <w:szCs w:val="18"/>
              </w:rPr>
            </w:pPr>
          </w:p>
        </w:tc>
        <w:tc>
          <w:tcPr>
            <w:tcW w:w="1350" w:type="dxa"/>
            <w:tcBorders>
              <w:top w:val="single" w:sz="18" w:space="0" w:color="000000"/>
            </w:tcBorders>
          </w:tcPr>
          <w:p w:rsidR="001E50BA" w:rsidRPr="00267959" w:rsidRDefault="001E50BA" w:rsidP="004D1244">
            <w:pPr>
              <w:rPr>
                <w:sz w:val="18"/>
                <w:szCs w:val="18"/>
              </w:rPr>
            </w:pPr>
            <w:r>
              <w:rPr>
                <w:sz w:val="18"/>
                <w:szCs w:val="18"/>
              </w:rPr>
              <w:t>15,000</w:t>
            </w:r>
          </w:p>
        </w:tc>
        <w:tc>
          <w:tcPr>
            <w:tcW w:w="1890" w:type="dxa"/>
            <w:tcBorders>
              <w:top w:val="single" w:sz="18" w:space="0" w:color="000000"/>
            </w:tcBorders>
          </w:tcPr>
          <w:p w:rsidR="001E50BA" w:rsidRDefault="001E50BA" w:rsidP="004D1244">
            <w:r w:rsidRPr="00521FE4">
              <w:rPr>
                <w:sz w:val="18"/>
                <w:szCs w:val="18"/>
              </w:rPr>
              <w:t>12 miles</w:t>
            </w:r>
          </w:p>
        </w:tc>
      </w:tr>
      <w:tr w:rsidR="001E50BA" w:rsidRPr="00B55FD2" w:rsidTr="004D1244">
        <w:tc>
          <w:tcPr>
            <w:tcW w:w="1458" w:type="dxa"/>
            <w:vMerge/>
          </w:tcPr>
          <w:p w:rsidR="001E50BA" w:rsidRPr="00267959" w:rsidRDefault="001E50BA" w:rsidP="004D1244">
            <w:pPr>
              <w:rPr>
                <w:sz w:val="18"/>
                <w:szCs w:val="18"/>
              </w:rPr>
            </w:pPr>
          </w:p>
        </w:tc>
        <w:tc>
          <w:tcPr>
            <w:tcW w:w="1350" w:type="dxa"/>
            <w:vMerge/>
          </w:tcPr>
          <w:p w:rsidR="001E50BA" w:rsidRPr="00267959" w:rsidRDefault="001E50BA" w:rsidP="004D1244">
            <w:pPr>
              <w:rPr>
                <w:sz w:val="18"/>
                <w:szCs w:val="18"/>
              </w:rPr>
            </w:pPr>
          </w:p>
        </w:tc>
        <w:tc>
          <w:tcPr>
            <w:tcW w:w="1080" w:type="dxa"/>
          </w:tcPr>
          <w:p w:rsidR="001E50BA" w:rsidRPr="00267959" w:rsidRDefault="001E50BA" w:rsidP="004D1244">
            <w:pPr>
              <w:rPr>
                <w:sz w:val="18"/>
                <w:szCs w:val="18"/>
              </w:rPr>
            </w:pPr>
            <w:r>
              <w:rPr>
                <w:sz w:val="18"/>
                <w:szCs w:val="18"/>
              </w:rPr>
              <w:t>monitoring</w:t>
            </w:r>
          </w:p>
        </w:tc>
        <w:tc>
          <w:tcPr>
            <w:tcW w:w="1170" w:type="dxa"/>
          </w:tcPr>
          <w:p w:rsidR="001E50BA" w:rsidRPr="00267959" w:rsidRDefault="001E50BA" w:rsidP="004D1244">
            <w:pPr>
              <w:rPr>
                <w:sz w:val="18"/>
                <w:szCs w:val="18"/>
              </w:rPr>
            </w:pPr>
            <w:r>
              <w:rPr>
                <w:sz w:val="18"/>
                <w:szCs w:val="18"/>
              </w:rPr>
              <w:t>personnel</w:t>
            </w:r>
          </w:p>
        </w:tc>
        <w:tc>
          <w:tcPr>
            <w:tcW w:w="1080" w:type="dxa"/>
          </w:tcPr>
          <w:p w:rsidR="001E50BA" w:rsidRPr="00267959" w:rsidRDefault="001E50BA" w:rsidP="004D1244">
            <w:pPr>
              <w:rPr>
                <w:sz w:val="18"/>
                <w:szCs w:val="18"/>
              </w:rPr>
            </w:pPr>
          </w:p>
        </w:tc>
        <w:tc>
          <w:tcPr>
            <w:tcW w:w="900" w:type="dxa"/>
          </w:tcPr>
          <w:p w:rsidR="001E50BA" w:rsidRPr="00267959" w:rsidRDefault="001E50BA" w:rsidP="004D1244">
            <w:pPr>
              <w:rPr>
                <w:sz w:val="18"/>
                <w:szCs w:val="18"/>
              </w:rPr>
            </w:pPr>
            <w:r>
              <w:rPr>
                <w:sz w:val="18"/>
                <w:szCs w:val="18"/>
              </w:rPr>
              <w:t>$10,000</w:t>
            </w:r>
          </w:p>
        </w:tc>
        <w:tc>
          <w:tcPr>
            <w:tcW w:w="990" w:type="dxa"/>
          </w:tcPr>
          <w:p w:rsidR="001E50BA" w:rsidRPr="00267959" w:rsidRDefault="001E50BA" w:rsidP="004D1244">
            <w:pPr>
              <w:rPr>
                <w:sz w:val="18"/>
                <w:szCs w:val="18"/>
              </w:rPr>
            </w:pPr>
          </w:p>
        </w:tc>
        <w:tc>
          <w:tcPr>
            <w:tcW w:w="1080" w:type="dxa"/>
          </w:tcPr>
          <w:p w:rsidR="001E50BA" w:rsidRPr="00267959" w:rsidRDefault="001E50BA" w:rsidP="004D1244">
            <w:pPr>
              <w:rPr>
                <w:sz w:val="18"/>
                <w:szCs w:val="18"/>
              </w:rPr>
            </w:pPr>
          </w:p>
        </w:tc>
        <w:tc>
          <w:tcPr>
            <w:tcW w:w="900" w:type="dxa"/>
          </w:tcPr>
          <w:p w:rsidR="001E50BA" w:rsidRPr="00267959" w:rsidRDefault="001E50BA" w:rsidP="004D1244">
            <w:pPr>
              <w:rPr>
                <w:sz w:val="18"/>
                <w:szCs w:val="18"/>
              </w:rPr>
            </w:pPr>
          </w:p>
        </w:tc>
        <w:tc>
          <w:tcPr>
            <w:tcW w:w="1350" w:type="dxa"/>
          </w:tcPr>
          <w:p w:rsidR="001E50BA" w:rsidRPr="00267959" w:rsidRDefault="001E50BA" w:rsidP="004D1244">
            <w:pPr>
              <w:rPr>
                <w:sz w:val="18"/>
                <w:szCs w:val="18"/>
              </w:rPr>
            </w:pPr>
            <w:r>
              <w:rPr>
                <w:sz w:val="18"/>
                <w:szCs w:val="18"/>
              </w:rPr>
              <w:t>10,000</w:t>
            </w:r>
          </w:p>
        </w:tc>
        <w:tc>
          <w:tcPr>
            <w:tcW w:w="1890" w:type="dxa"/>
          </w:tcPr>
          <w:p w:rsidR="001E50BA" w:rsidRDefault="001E50BA" w:rsidP="004D1244">
            <w:r w:rsidRPr="00521FE4">
              <w:rPr>
                <w:sz w:val="18"/>
                <w:szCs w:val="18"/>
              </w:rPr>
              <w:t>12 miles</w:t>
            </w:r>
          </w:p>
        </w:tc>
      </w:tr>
      <w:tr w:rsidR="001E50BA" w:rsidRPr="00B55FD2" w:rsidTr="004D1244">
        <w:tc>
          <w:tcPr>
            <w:tcW w:w="1458" w:type="dxa"/>
            <w:vMerge/>
            <w:tcBorders>
              <w:bottom w:val="single" w:sz="18" w:space="0" w:color="000000"/>
            </w:tcBorders>
          </w:tcPr>
          <w:p w:rsidR="001E50BA" w:rsidRPr="00267959" w:rsidRDefault="001E50BA" w:rsidP="004D1244">
            <w:pPr>
              <w:rPr>
                <w:sz w:val="18"/>
                <w:szCs w:val="18"/>
              </w:rPr>
            </w:pPr>
          </w:p>
        </w:tc>
        <w:tc>
          <w:tcPr>
            <w:tcW w:w="1350" w:type="dxa"/>
            <w:vMerge/>
            <w:tcBorders>
              <w:bottom w:val="single" w:sz="18" w:space="0" w:color="000000"/>
            </w:tcBorders>
          </w:tcPr>
          <w:p w:rsidR="001E50BA" w:rsidRPr="00267959" w:rsidRDefault="001E50BA" w:rsidP="004D1244">
            <w:pPr>
              <w:rPr>
                <w:sz w:val="18"/>
                <w:szCs w:val="18"/>
              </w:rPr>
            </w:pPr>
          </w:p>
        </w:tc>
        <w:tc>
          <w:tcPr>
            <w:tcW w:w="1080" w:type="dxa"/>
            <w:tcBorders>
              <w:bottom w:val="single" w:sz="18" w:space="0" w:color="000000"/>
            </w:tcBorders>
          </w:tcPr>
          <w:p w:rsidR="001E50BA" w:rsidRPr="00267959" w:rsidRDefault="001E50BA" w:rsidP="004D1244">
            <w:pPr>
              <w:rPr>
                <w:sz w:val="18"/>
                <w:szCs w:val="18"/>
              </w:rPr>
            </w:pPr>
            <w:r>
              <w:rPr>
                <w:sz w:val="18"/>
                <w:szCs w:val="18"/>
              </w:rPr>
              <w:t>restoration</w:t>
            </w:r>
          </w:p>
        </w:tc>
        <w:tc>
          <w:tcPr>
            <w:tcW w:w="1170" w:type="dxa"/>
            <w:tcBorders>
              <w:bottom w:val="single" w:sz="18" w:space="0" w:color="000000"/>
            </w:tcBorders>
          </w:tcPr>
          <w:p w:rsidR="001E50BA" w:rsidRPr="00267959" w:rsidRDefault="001E50BA" w:rsidP="004D1244">
            <w:pPr>
              <w:rPr>
                <w:sz w:val="18"/>
                <w:szCs w:val="18"/>
              </w:rPr>
            </w:pPr>
            <w:r>
              <w:rPr>
                <w:sz w:val="18"/>
                <w:szCs w:val="18"/>
              </w:rPr>
              <w:t>supplies</w:t>
            </w:r>
          </w:p>
        </w:tc>
        <w:tc>
          <w:tcPr>
            <w:tcW w:w="1080" w:type="dxa"/>
            <w:tcBorders>
              <w:bottom w:val="single" w:sz="18" w:space="0" w:color="000000"/>
            </w:tcBorders>
          </w:tcPr>
          <w:p w:rsidR="001E50BA" w:rsidRPr="00267959" w:rsidRDefault="001E50BA" w:rsidP="004D1244">
            <w:pPr>
              <w:rPr>
                <w:sz w:val="18"/>
                <w:szCs w:val="18"/>
              </w:rPr>
            </w:pPr>
          </w:p>
        </w:tc>
        <w:tc>
          <w:tcPr>
            <w:tcW w:w="900" w:type="dxa"/>
            <w:tcBorders>
              <w:bottom w:val="single" w:sz="18" w:space="0" w:color="000000"/>
            </w:tcBorders>
          </w:tcPr>
          <w:p w:rsidR="001E50BA" w:rsidRPr="00267959" w:rsidRDefault="001E50BA" w:rsidP="004D1244">
            <w:pPr>
              <w:rPr>
                <w:sz w:val="18"/>
                <w:szCs w:val="18"/>
              </w:rPr>
            </w:pPr>
          </w:p>
        </w:tc>
        <w:tc>
          <w:tcPr>
            <w:tcW w:w="990" w:type="dxa"/>
            <w:tcBorders>
              <w:bottom w:val="single" w:sz="18" w:space="0" w:color="000000"/>
            </w:tcBorders>
          </w:tcPr>
          <w:p w:rsidR="001E50BA" w:rsidRPr="00267959" w:rsidRDefault="001E50BA" w:rsidP="004D1244">
            <w:pPr>
              <w:rPr>
                <w:sz w:val="18"/>
                <w:szCs w:val="18"/>
              </w:rPr>
            </w:pPr>
            <w:r>
              <w:rPr>
                <w:sz w:val="18"/>
                <w:szCs w:val="18"/>
              </w:rPr>
              <w:t>$15,000</w:t>
            </w:r>
          </w:p>
        </w:tc>
        <w:tc>
          <w:tcPr>
            <w:tcW w:w="1080" w:type="dxa"/>
            <w:tcBorders>
              <w:bottom w:val="single" w:sz="18" w:space="0" w:color="000000"/>
            </w:tcBorders>
          </w:tcPr>
          <w:p w:rsidR="001E50BA" w:rsidRPr="00267959" w:rsidRDefault="001E50BA" w:rsidP="004D1244">
            <w:pPr>
              <w:rPr>
                <w:sz w:val="18"/>
                <w:szCs w:val="18"/>
              </w:rPr>
            </w:pPr>
          </w:p>
        </w:tc>
        <w:tc>
          <w:tcPr>
            <w:tcW w:w="900" w:type="dxa"/>
            <w:tcBorders>
              <w:bottom w:val="single" w:sz="18" w:space="0" w:color="000000"/>
            </w:tcBorders>
          </w:tcPr>
          <w:p w:rsidR="001E50BA" w:rsidRPr="00267959" w:rsidRDefault="001E50BA" w:rsidP="004D1244">
            <w:pPr>
              <w:rPr>
                <w:sz w:val="18"/>
                <w:szCs w:val="18"/>
              </w:rPr>
            </w:pPr>
          </w:p>
        </w:tc>
        <w:tc>
          <w:tcPr>
            <w:tcW w:w="1350" w:type="dxa"/>
            <w:tcBorders>
              <w:bottom w:val="single" w:sz="18" w:space="0" w:color="000000"/>
            </w:tcBorders>
          </w:tcPr>
          <w:p w:rsidR="001E50BA" w:rsidRPr="00267959" w:rsidRDefault="001E50BA" w:rsidP="004D1244">
            <w:pPr>
              <w:rPr>
                <w:sz w:val="18"/>
                <w:szCs w:val="18"/>
              </w:rPr>
            </w:pPr>
            <w:r>
              <w:rPr>
                <w:sz w:val="18"/>
                <w:szCs w:val="18"/>
              </w:rPr>
              <w:t>15,000</w:t>
            </w:r>
          </w:p>
        </w:tc>
        <w:tc>
          <w:tcPr>
            <w:tcW w:w="1890" w:type="dxa"/>
            <w:tcBorders>
              <w:bottom w:val="single" w:sz="18" w:space="0" w:color="000000"/>
            </w:tcBorders>
          </w:tcPr>
          <w:p w:rsidR="001E50BA" w:rsidRDefault="001E50BA" w:rsidP="004D1244">
            <w:r w:rsidRPr="00521FE4">
              <w:rPr>
                <w:sz w:val="18"/>
                <w:szCs w:val="18"/>
              </w:rPr>
              <w:t>12 miles</w:t>
            </w:r>
          </w:p>
        </w:tc>
      </w:tr>
      <w:tr w:rsidR="001E50BA" w:rsidRPr="00B55FD2" w:rsidTr="004D1244">
        <w:tc>
          <w:tcPr>
            <w:tcW w:w="1458" w:type="dxa"/>
            <w:vMerge w:val="restart"/>
            <w:tcBorders>
              <w:top w:val="single" w:sz="18" w:space="0" w:color="000000"/>
            </w:tcBorders>
          </w:tcPr>
          <w:p w:rsidR="001E50BA" w:rsidRPr="00267959" w:rsidRDefault="001E50BA" w:rsidP="004D1244">
            <w:pPr>
              <w:rPr>
                <w:sz w:val="18"/>
                <w:szCs w:val="18"/>
              </w:rPr>
            </w:pPr>
            <w:smartTag w:uri="urn:schemas-microsoft-com:office:smarttags" w:element="place">
              <w:smartTag w:uri="urn:schemas-microsoft-com:office:smarttags" w:element="PlaceName">
                <w:r>
                  <w:rPr>
                    <w:sz w:val="18"/>
                    <w:szCs w:val="18"/>
                  </w:rPr>
                  <w:t>James</w:t>
                </w:r>
              </w:smartTag>
              <w:r>
                <w:rPr>
                  <w:sz w:val="18"/>
                  <w:szCs w:val="18"/>
                </w:rPr>
                <w:t xml:space="preserve"> </w:t>
              </w:r>
              <w:smartTag w:uri="urn:schemas-microsoft-com:office:smarttags" w:element="PlaceName">
                <w:r>
                  <w:rPr>
                    <w:sz w:val="18"/>
                    <w:szCs w:val="18"/>
                  </w:rPr>
                  <w:t>Madison</w:t>
                </w:r>
              </w:smartTag>
              <w:r>
                <w:rPr>
                  <w:sz w:val="18"/>
                  <w:szCs w:val="18"/>
                </w:rPr>
                <w:t xml:space="preserve"> </w:t>
              </w:r>
              <w:smartTag w:uri="urn:schemas-microsoft-com:office:smarttags" w:element="PlaceName">
                <w:r>
                  <w:rPr>
                    <w:sz w:val="18"/>
                    <w:szCs w:val="18"/>
                  </w:rPr>
                  <w:t>University</w:t>
                </w:r>
              </w:smartTag>
            </w:smartTag>
          </w:p>
        </w:tc>
        <w:tc>
          <w:tcPr>
            <w:tcW w:w="1350" w:type="dxa"/>
            <w:vMerge w:val="restart"/>
            <w:tcBorders>
              <w:top w:val="single" w:sz="18" w:space="0" w:color="000000"/>
            </w:tcBorders>
          </w:tcPr>
          <w:p w:rsidR="001E50BA" w:rsidRPr="00267959" w:rsidRDefault="001E50BA" w:rsidP="004D1244">
            <w:pPr>
              <w:rPr>
                <w:sz w:val="18"/>
                <w:szCs w:val="18"/>
              </w:rPr>
            </w:pPr>
            <w:smartTag w:uri="urn:schemas-microsoft-com:office:smarttags" w:element="place">
              <w:smartTag w:uri="urn:schemas-microsoft-com:office:smarttags" w:element="PlaceType">
                <w:r>
                  <w:rPr>
                    <w:sz w:val="18"/>
                    <w:szCs w:val="18"/>
                  </w:rPr>
                  <w:t>State</w:t>
                </w:r>
              </w:smartTag>
              <w:r>
                <w:rPr>
                  <w:sz w:val="18"/>
                  <w:szCs w:val="18"/>
                </w:rPr>
                <w:t xml:space="preserve"> </w:t>
              </w:r>
              <w:smartTag w:uri="urn:schemas-microsoft-com:office:smarttags" w:element="PlaceType">
                <w:r>
                  <w:rPr>
                    <w:sz w:val="18"/>
                    <w:szCs w:val="18"/>
                  </w:rPr>
                  <w:t>University</w:t>
                </w:r>
              </w:smartTag>
            </w:smartTag>
          </w:p>
        </w:tc>
        <w:tc>
          <w:tcPr>
            <w:tcW w:w="1080" w:type="dxa"/>
            <w:tcBorders>
              <w:top w:val="single" w:sz="18" w:space="0" w:color="000000"/>
            </w:tcBorders>
          </w:tcPr>
          <w:p w:rsidR="001E50BA" w:rsidRPr="00267959" w:rsidRDefault="001E50BA" w:rsidP="004D1244">
            <w:pPr>
              <w:rPr>
                <w:sz w:val="18"/>
                <w:szCs w:val="18"/>
              </w:rPr>
            </w:pPr>
            <w:r>
              <w:rPr>
                <w:sz w:val="18"/>
                <w:szCs w:val="18"/>
              </w:rPr>
              <w:t>monitoring</w:t>
            </w:r>
          </w:p>
        </w:tc>
        <w:tc>
          <w:tcPr>
            <w:tcW w:w="1170" w:type="dxa"/>
            <w:tcBorders>
              <w:top w:val="single" w:sz="18" w:space="0" w:color="000000"/>
            </w:tcBorders>
          </w:tcPr>
          <w:p w:rsidR="001E50BA" w:rsidRPr="00267959" w:rsidRDefault="001E50BA" w:rsidP="004D1244">
            <w:pPr>
              <w:rPr>
                <w:sz w:val="18"/>
                <w:szCs w:val="18"/>
              </w:rPr>
            </w:pPr>
            <w:r>
              <w:rPr>
                <w:sz w:val="18"/>
                <w:szCs w:val="18"/>
              </w:rPr>
              <w:t>personnel</w:t>
            </w:r>
          </w:p>
        </w:tc>
        <w:tc>
          <w:tcPr>
            <w:tcW w:w="1080" w:type="dxa"/>
            <w:tcBorders>
              <w:top w:val="single" w:sz="18" w:space="0" w:color="000000"/>
            </w:tcBorders>
          </w:tcPr>
          <w:p w:rsidR="001E50BA" w:rsidRPr="00267959" w:rsidRDefault="001E50BA" w:rsidP="004D1244">
            <w:pPr>
              <w:rPr>
                <w:sz w:val="18"/>
                <w:szCs w:val="18"/>
              </w:rPr>
            </w:pPr>
          </w:p>
        </w:tc>
        <w:tc>
          <w:tcPr>
            <w:tcW w:w="900" w:type="dxa"/>
            <w:tcBorders>
              <w:top w:val="single" w:sz="18" w:space="0" w:color="000000"/>
            </w:tcBorders>
          </w:tcPr>
          <w:p w:rsidR="001E50BA" w:rsidRPr="00267959" w:rsidRDefault="001E50BA" w:rsidP="004D1244">
            <w:pPr>
              <w:rPr>
                <w:sz w:val="18"/>
                <w:szCs w:val="18"/>
              </w:rPr>
            </w:pPr>
            <w:r>
              <w:rPr>
                <w:sz w:val="18"/>
                <w:szCs w:val="18"/>
              </w:rPr>
              <w:t>$7,000</w:t>
            </w:r>
          </w:p>
        </w:tc>
        <w:tc>
          <w:tcPr>
            <w:tcW w:w="990" w:type="dxa"/>
            <w:tcBorders>
              <w:top w:val="single" w:sz="18" w:space="0" w:color="000000"/>
            </w:tcBorders>
          </w:tcPr>
          <w:p w:rsidR="001E50BA" w:rsidRPr="00267959" w:rsidRDefault="001E50BA" w:rsidP="004D1244">
            <w:pPr>
              <w:rPr>
                <w:sz w:val="18"/>
                <w:szCs w:val="18"/>
              </w:rPr>
            </w:pPr>
          </w:p>
        </w:tc>
        <w:tc>
          <w:tcPr>
            <w:tcW w:w="1080" w:type="dxa"/>
            <w:tcBorders>
              <w:top w:val="single" w:sz="18" w:space="0" w:color="000000"/>
            </w:tcBorders>
          </w:tcPr>
          <w:p w:rsidR="001E50BA" w:rsidRPr="00267959" w:rsidRDefault="001E50BA" w:rsidP="004D1244">
            <w:pPr>
              <w:rPr>
                <w:sz w:val="18"/>
                <w:szCs w:val="18"/>
              </w:rPr>
            </w:pPr>
          </w:p>
        </w:tc>
        <w:tc>
          <w:tcPr>
            <w:tcW w:w="900" w:type="dxa"/>
            <w:tcBorders>
              <w:top w:val="single" w:sz="18" w:space="0" w:color="000000"/>
            </w:tcBorders>
          </w:tcPr>
          <w:p w:rsidR="001E50BA" w:rsidRPr="00267959" w:rsidRDefault="001E50BA" w:rsidP="004D1244">
            <w:pPr>
              <w:rPr>
                <w:sz w:val="18"/>
                <w:szCs w:val="18"/>
              </w:rPr>
            </w:pPr>
          </w:p>
        </w:tc>
        <w:tc>
          <w:tcPr>
            <w:tcW w:w="1350" w:type="dxa"/>
            <w:tcBorders>
              <w:top w:val="single" w:sz="18" w:space="0" w:color="000000"/>
            </w:tcBorders>
          </w:tcPr>
          <w:p w:rsidR="001E50BA" w:rsidRPr="00267959" w:rsidRDefault="001E50BA" w:rsidP="004D1244">
            <w:pPr>
              <w:rPr>
                <w:sz w:val="18"/>
                <w:szCs w:val="18"/>
              </w:rPr>
            </w:pPr>
            <w:r>
              <w:rPr>
                <w:sz w:val="18"/>
                <w:szCs w:val="18"/>
              </w:rPr>
              <w:t>7,000</w:t>
            </w:r>
          </w:p>
        </w:tc>
        <w:tc>
          <w:tcPr>
            <w:tcW w:w="1890" w:type="dxa"/>
            <w:tcBorders>
              <w:top w:val="single" w:sz="18" w:space="0" w:color="000000"/>
            </w:tcBorders>
          </w:tcPr>
          <w:p w:rsidR="001E50BA" w:rsidRPr="00267959" w:rsidRDefault="001E50BA" w:rsidP="004D1244">
            <w:pPr>
              <w:rPr>
                <w:sz w:val="18"/>
                <w:szCs w:val="18"/>
              </w:rPr>
            </w:pPr>
            <w:r>
              <w:rPr>
                <w:sz w:val="18"/>
                <w:szCs w:val="18"/>
              </w:rPr>
              <w:t>12 miles</w:t>
            </w:r>
          </w:p>
        </w:tc>
      </w:tr>
      <w:tr w:rsidR="001E50BA" w:rsidRPr="00B55FD2" w:rsidTr="004D1244">
        <w:tc>
          <w:tcPr>
            <w:tcW w:w="1458" w:type="dxa"/>
            <w:vMerge/>
          </w:tcPr>
          <w:p w:rsidR="001E50BA" w:rsidRPr="00267959" w:rsidRDefault="001E50BA" w:rsidP="004D1244">
            <w:pPr>
              <w:rPr>
                <w:sz w:val="18"/>
                <w:szCs w:val="18"/>
              </w:rPr>
            </w:pPr>
          </w:p>
        </w:tc>
        <w:tc>
          <w:tcPr>
            <w:tcW w:w="1350" w:type="dxa"/>
            <w:vMerge/>
          </w:tcPr>
          <w:p w:rsidR="001E50BA" w:rsidRPr="00267959" w:rsidRDefault="001E50BA" w:rsidP="004D1244">
            <w:pPr>
              <w:rPr>
                <w:sz w:val="18"/>
                <w:szCs w:val="18"/>
              </w:rPr>
            </w:pPr>
          </w:p>
        </w:tc>
        <w:tc>
          <w:tcPr>
            <w:tcW w:w="1080" w:type="dxa"/>
          </w:tcPr>
          <w:p w:rsidR="001E50BA" w:rsidRPr="00267959" w:rsidRDefault="001E50BA" w:rsidP="004D1244">
            <w:pPr>
              <w:rPr>
                <w:sz w:val="18"/>
                <w:szCs w:val="18"/>
              </w:rPr>
            </w:pPr>
          </w:p>
        </w:tc>
        <w:tc>
          <w:tcPr>
            <w:tcW w:w="1170" w:type="dxa"/>
          </w:tcPr>
          <w:p w:rsidR="001E50BA" w:rsidRPr="00267959" w:rsidRDefault="001E50BA" w:rsidP="004D1244">
            <w:pPr>
              <w:rPr>
                <w:sz w:val="18"/>
                <w:szCs w:val="18"/>
              </w:rPr>
            </w:pPr>
          </w:p>
        </w:tc>
        <w:tc>
          <w:tcPr>
            <w:tcW w:w="1080" w:type="dxa"/>
          </w:tcPr>
          <w:p w:rsidR="001E50BA" w:rsidRPr="00267959" w:rsidRDefault="001E50BA" w:rsidP="004D1244">
            <w:pPr>
              <w:rPr>
                <w:sz w:val="18"/>
                <w:szCs w:val="18"/>
              </w:rPr>
            </w:pPr>
          </w:p>
        </w:tc>
        <w:tc>
          <w:tcPr>
            <w:tcW w:w="900" w:type="dxa"/>
          </w:tcPr>
          <w:p w:rsidR="001E50BA" w:rsidRPr="00267959" w:rsidRDefault="001E50BA" w:rsidP="004D1244">
            <w:pPr>
              <w:rPr>
                <w:sz w:val="18"/>
                <w:szCs w:val="18"/>
              </w:rPr>
            </w:pPr>
          </w:p>
        </w:tc>
        <w:tc>
          <w:tcPr>
            <w:tcW w:w="990" w:type="dxa"/>
          </w:tcPr>
          <w:p w:rsidR="001E50BA" w:rsidRPr="00267959" w:rsidRDefault="001E50BA" w:rsidP="004D1244">
            <w:pPr>
              <w:rPr>
                <w:sz w:val="18"/>
                <w:szCs w:val="18"/>
              </w:rPr>
            </w:pPr>
          </w:p>
        </w:tc>
        <w:tc>
          <w:tcPr>
            <w:tcW w:w="1080" w:type="dxa"/>
          </w:tcPr>
          <w:p w:rsidR="001E50BA" w:rsidRPr="00267959" w:rsidRDefault="001E50BA" w:rsidP="004D1244">
            <w:pPr>
              <w:rPr>
                <w:sz w:val="18"/>
                <w:szCs w:val="18"/>
              </w:rPr>
            </w:pPr>
          </w:p>
        </w:tc>
        <w:tc>
          <w:tcPr>
            <w:tcW w:w="900" w:type="dxa"/>
          </w:tcPr>
          <w:p w:rsidR="001E50BA" w:rsidRPr="00267959" w:rsidRDefault="001E50BA" w:rsidP="004D1244">
            <w:pPr>
              <w:rPr>
                <w:sz w:val="18"/>
                <w:szCs w:val="18"/>
              </w:rPr>
            </w:pPr>
          </w:p>
        </w:tc>
        <w:tc>
          <w:tcPr>
            <w:tcW w:w="1350" w:type="dxa"/>
          </w:tcPr>
          <w:p w:rsidR="001E50BA" w:rsidRPr="00267959" w:rsidRDefault="001E50BA" w:rsidP="004D1244">
            <w:pPr>
              <w:rPr>
                <w:sz w:val="18"/>
                <w:szCs w:val="18"/>
              </w:rPr>
            </w:pPr>
          </w:p>
        </w:tc>
        <w:tc>
          <w:tcPr>
            <w:tcW w:w="1890" w:type="dxa"/>
          </w:tcPr>
          <w:p w:rsidR="001E50BA" w:rsidRPr="00267959" w:rsidRDefault="001E50BA" w:rsidP="004D1244">
            <w:pPr>
              <w:rPr>
                <w:sz w:val="18"/>
                <w:szCs w:val="18"/>
              </w:rPr>
            </w:pPr>
          </w:p>
        </w:tc>
      </w:tr>
      <w:tr w:rsidR="001E50BA" w:rsidRPr="00B55FD2" w:rsidTr="004D1244">
        <w:tc>
          <w:tcPr>
            <w:tcW w:w="1458" w:type="dxa"/>
            <w:vMerge/>
            <w:tcBorders>
              <w:bottom w:val="single" w:sz="18" w:space="0" w:color="000000"/>
            </w:tcBorders>
          </w:tcPr>
          <w:p w:rsidR="001E50BA" w:rsidRPr="00267959" w:rsidRDefault="001E50BA" w:rsidP="004D1244">
            <w:pPr>
              <w:rPr>
                <w:sz w:val="18"/>
                <w:szCs w:val="18"/>
              </w:rPr>
            </w:pPr>
          </w:p>
        </w:tc>
        <w:tc>
          <w:tcPr>
            <w:tcW w:w="1350" w:type="dxa"/>
            <w:vMerge/>
            <w:tcBorders>
              <w:bottom w:val="single" w:sz="18" w:space="0" w:color="000000"/>
            </w:tcBorders>
          </w:tcPr>
          <w:p w:rsidR="001E50BA" w:rsidRPr="00267959" w:rsidRDefault="001E50BA" w:rsidP="004D1244">
            <w:pPr>
              <w:rPr>
                <w:sz w:val="18"/>
                <w:szCs w:val="18"/>
              </w:rPr>
            </w:pPr>
          </w:p>
        </w:tc>
        <w:tc>
          <w:tcPr>
            <w:tcW w:w="1080" w:type="dxa"/>
            <w:tcBorders>
              <w:bottom w:val="single" w:sz="18" w:space="0" w:color="000000"/>
            </w:tcBorders>
          </w:tcPr>
          <w:p w:rsidR="001E50BA" w:rsidRPr="00267959" w:rsidRDefault="001E50BA" w:rsidP="004D1244">
            <w:pPr>
              <w:rPr>
                <w:sz w:val="18"/>
                <w:szCs w:val="18"/>
              </w:rPr>
            </w:pPr>
          </w:p>
        </w:tc>
        <w:tc>
          <w:tcPr>
            <w:tcW w:w="1170" w:type="dxa"/>
            <w:tcBorders>
              <w:bottom w:val="single" w:sz="18" w:space="0" w:color="000000"/>
            </w:tcBorders>
          </w:tcPr>
          <w:p w:rsidR="001E50BA" w:rsidRPr="00267959" w:rsidRDefault="001E50BA" w:rsidP="004D1244">
            <w:pPr>
              <w:rPr>
                <w:sz w:val="18"/>
                <w:szCs w:val="18"/>
              </w:rPr>
            </w:pPr>
          </w:p>
        </w:tc>
        <w:tc>
          <w:tcPr>
            <w:tcW w:w="1080" w:type="dxa"/>
            <w:tcBorders>
              <w:bottom w:val="single" w:sz="18" w:space="0" w:color="000000"/>
            </w:tcBorders>
          </w:tcPr>
          <w:p w:rsidR="001E50BA" w:rsidRPr="00267959" w:rsidRDefault="001E50BA" w:rsidP="004D1244">
            <w:pPr>
              <w:rPr>
                <w:sz w:val="18"/>
                <w:szCs w:val="18"/>
              </w:rPr>
            </w:pPr>
          </w:p>
        </w:tc>
        <w:tc>
          <w:tcPr>
            <w:tcW w:w="900" w:type="dxa"/>
            <w:tcBorders>
              <w:bottom w:val="single" w:sz="18" w:space="0" w:color="000000"/>
            </w:tcBorders>
          </w:tcPr>
          <w:p w:rsidR="001E50BA" w:rsidRPr="00267959" w:rsidRDefault="001E50BA" w:rsidP="004D1244">
            <w:pPr>
              <w:rPr>
                <w:sz w:val="18"/>
                <w:szCs w:val="18"/>
              </w:rPr>
            </w:pPr>
          </w:p>
        </w:tc>
        <w:tc>
          <w:tcPr>
            <w:tcW w:w="990" w:type="dxa"/>
            <w:tcBorders>
              <w:bottom w:val="single" w:sz="18" w:space="0" w:color="000000"/>
            </w:tcBorders>
          </w:tcPr>
          <w:p w:rsidR="001E50BA" w:rsidRPr="00267959" w:rsidRDefault="001E50BA" w:rsidP="004D1244">
            <w:pPr>
              <w:rPr>
                <w:sz w:val="18"/>
                <w:szCs w:val="18"/>
              </w:rPr>
            </w:pPr>
          </w:p>
        </w:tc>
        <w:tc>
          <w:tcPr>
            <w:tcW w:w="1080" w:type="dxa"/>
            <w:tcBorders>
              <w:bottom w:val="single" w:sz="18" w:space="0" w:color="000000"/>
            </w:tcBorders>
          </w:tcPr>
          <w:p w:rsidR="001E50BA" w:rsidRPr="00267959" w:rsidRDefault="001E50BA" w:rsidP="004D1244">
            <w:pPr>
              <w:rPr>
                <w:sz w:val="18"/>
                <w:szCs w:val="18"/>
              </w:rPr>
            </w:pPr>
          </w:p>
        </w:tc>
        <w:tc>
          <w:tcPr>
            <w:tcW w:w="900" w:type="dxa"/>
            <w:tcBorders>
              <w:bottom w:val="single" w:sz="18" w:space="0" w:color="000000"/>
            </w:tcBorders>
          </w:tcPr>
          <w:p w:rsidR="001E50BA" w:rsidRPr="00267959" w:rsidRDefault="001E50BA" w:rsidP="004D1244">
            <w:pPr>
              <w:rPr>
                <w:sz w:val="18"/>
                <w:szCs w:val="18"/>
              </w:rPr>
            </w:pPr>
          </w:p>
        </w:tc>
        <w:tc>
          <w:tcPr>
            <w:tcW w:w="1350" w:type="dxa"/>
            <w:tcBorders>
              <w:bottom w:val="single" w:sz="18" w:space="0" w:color="000000"/>
            </w:tcBorders>
          </w:tcPr>
          <w:p w:rsidR="001E50BA" w:rsidRPr="00267959" w:rsidRDefault="001E50BA" w:rsidP="004D1244">
            <w:pPr>
              <w:rPr>
                <w:sz w:val="18"/>
                <w:szCs w:val="18"/>
              </w:rPr>
            </w:pPr>
          </w:p>
        </w:tc>
        <w:tc>
          <w:tcPr>
            <w:tcW w:w="1890" w:type="dxa"/>
            <w:tcBorders>
              <w:bottom w:val="single" w:sz="18" w:space="0" w:color="000000"/>
            </w:tcBorders>
          </w:tcPr>
          <w:p w:rsidR="001E50BA" w:rsidRPr="00267959" w:rsidRDefault="001E50BA" w:rsidP="004D1244">
            <w:pPr>
              <w:rPr>
                <w:sz w:val="18"/>
                <w:szCs w:val="18"/>
              </w:rPr>
            </w:pPr>
          </w:p>
        </w:tc>
      </w:tr>
      <w:tr w:rsidR="001E50BA" w:rsidRPr="00B55FD2" w:rsidTr="004D1244">
        <w:trPr>
          <w:trHeight w:val="80"/>
        </w:trPr>
        <w:tc>
          <w:tcPr>
            <w:tcW w:w="1458" w:type="dxa"/>
            <w:vMerge w:val="restart"/>
          </w:tcPr>
          <w:p w:rsidR="001E50BA" w:rsidRPr="00267959" w:rsidRDefault="001E50BA" w:rsidP="004D1244">
            <w:pPr>
              <w:rPr>
                <w:sz w:val="18"/>
                <w:szCs w:val="18"/>
              </w:rPr>
            </w:pPr>
            <w:r>
              <w:rPr>
                <w:sz w:val="18"/>
                <w:szCs w:val="18"/>
              </w:rPr>
              <w:t xml:space="preserve">US </w:t>
            </w:r>
            <w:smartTag w:uri="urn:schemas-microsoft-com:office:smarttags" w:element="place">
              <w:r>
                <w:rPr>
                  <w:sz w:val="18"/>
                  <w:szCs w:val="18"/>
                </w:rPr>
                <w:t>Forest</w:t>
              </w:r>
            </w:smartTag>
            <w:r>
              <w:rPr>
                <w:sz w:val="18"/>
                <w:szCs w:val="18"/>
              </w:rPr>
              <w:t xml:space="preserve"> Service</w:t>
            </w:r>
          </w:p>
        </w:tc>
        <w:tc>
          <w:tcPr>
            <w:tcW w:w="1350" w:type="dxa"/>
            <w:vMerge w:val="restart"/>
          </w:tcPr>
          <w:p w:rsidR="001E50BA" w:rsidRPr="00267959" w:rsidRDefault="001E50BA" w:rsidP="004D1244">
            <w:pPr>
              <w:rPr>
                <w:sz w:val="18"/>
                <w:szCs w:val="18"/>
              </w:rPr>
            </w:pPr>
            <w:r>
              <w:rPr>
                <w:sz w:val="18"/>
                <w:szCs w:val="18"/>
              </w:rPr>
              <w:t>Federal agency</w:t>
            </w:r>
          </w:p>
        </w:tc>
        <w:tc>
          <w:tcPr>
            <w:tcW w:w="1080" w:type="dxa"/>
          </w:tcPr>
          <w:p w:rsidR="001E50BA" w:rsidRPr="00267959" w:rsidRDefault="001E50BA" w:rsidP="004D1244">
            <w:pPr>
              <w:rPr>
                <w:sz w:val="18"/>
                <w:szCs w:val="18"/>
              </w:rPr>
            </w:pPr>
            <w:r>
              <w:rPr>
                <w:sz w:val="18"/>
                <w:szCs w:val="18"/>
              </w:rPr>
              <w:t>restoration</w:t>
            </w:r>
          </w:p>
        </w:tc>
        <w:tc>
          <w:tcPr>
            <w:tcW w:w="1170" w:type="dxa"/>
          </w:tcPr>
          <w:p w:rsidR="001E50BA" w:rsidRPr="00267959" w:rsidRDefault="001E50BA" w:rsidP="004D1244">
            <w:pPr>
              <w:rPr>
                <w:sz w:val="18"/>
                <w:szCs w:val="18"/>
              </w:rPr>
            </w:pPr>
            <w:r>
              <w:rPr>
                <w:sz w:val="18"/>
                <w:szCs w:val="18"/>
              </w:rPr>
              <w:t>personnel- planning</w:t>
            </w:r>
          </w:p>
        </w:tc>
        <w:tc>
          <w:tcPr>
            <w:tcW w:w="1080" w:type="dxa"/>
          </w:tcPr>
          <w:p w:rsidR="001E50BA" w:rsidRPr="00267959" w:rsidRDefault="001E50BA" w:rsidP="004D1244">
            <w:pPr>
              <w:rPr>
                <w:sz w:val="18"/>
                <w:szCs w:val="18"/>
              </w:rPr>
            </w:pPr>
          </w:p>
        </w:tc>
        <w:tc>
          <w:tcPr>
            <w:tcW w:w="900" w:type="dxa"/>
          </w:tcPr>
          <w:p w:rsidR="001E50BA" w:rsidRPr="00267959" w:rsidRDefault="001E50BA" w:rsidP="004D1244">
            <w:pPr>
              <w:rPr>
                <w:sz w:val="18"/>
                <w:szCs w:val="18"/>
              </w:rPr>
            </w:pPr>
          </w:p>
        </w:tc>
        <w:tc>
          <w:tcPr>
            <w:tcW w:w="990" w:type="dxa"/>
          </w:tcPr>
          <w:p w:rsidR="001E50BA" w:rsidRPr="00267959" w:rsidRDefault="001E50BA" w:rsidP="004D1244">
            <w:pPr>
              <w:rPr>
                <w:sz w:val="18"/>
                <w:szCs w:val="18"/>
              </w:rPr>
            </w:pPr>
          </w:p>
        </w:tc>
        <w:tc>
          <w:tcPr>
            <w:tcW w:w="1080" w:type="dxa"/>
          </w:tcPr>
          <w:p w:rsidR="001E50BA" w:rsidRPr="00267959" w:rsidRDefault="001E50BA" w:rsidP="004D1244">
            <w:pPr>
              <w:rPr>
                <w:sz w:val="18"/>
                <w:szCs w:val="18"/>
              </w:rPr>
            </w:pPr>
            <w:r>
              <w:rPr>
                <w:sz w:val="18"/>
                <w:szCs w:val="18"/>
              </w:rPr>
              <w:t>$3,000</w:t>
            </w:r>
          </w:p>
        </w:tc>
        <w:tc>
          <w:tcPr>
            <w:tcW w:w="900" w:type="dxa"/>
          </w:tcPr>
          <w:p w:rsidR="001E50BA" w:rsidRPr="00267959" w:rsidRDefault="001E50BA" w:rsidP="004D1244">
            <w:pPr>
              <w:rPr>
                <w:sz w:val="18"/>
                <w:szCs w:val="18"/>
              </w:rPr>
            </w:pPr>
          </w:p>
        </w:tc>
        <w:tc>
          <w:tcPr>
            <w:tcW w:w="1350" w:type="dxa"/>
          </w:tcPr>
          <w:p w:rsidR="001E50BA" w:rsidRPr="00267959" w:rsidRDefault="001E50BA" w:rsidP="004D1244">
            <w:pPr>
              <w:rPr>
                <w:sz w:val="18"/>
                <w:szCs w:val="18"/>
              </w:rPr>
            </w:pPr>
            <w:r>
              <w:rPr>
                <w:sz w:val="18"/>
                <w:szCs w:val="18"/>
              </w:rPr>
              <w:t>3,000</w:t>
            </w:r>
          </w:p>
        </w:tc>
        <w:tc>
          <w:tcPr>
            <w:tcW w:w="1890" w:type="dxa"/>
          </w:tcPr>
          <w:p w:rsidR="001E50BA" w:rsidRDefault="001E50BA" w:rsidP="004D1244">
            <w:r w:rsidRPr="00624720">
              <w:rPr>
                <w:sz w:val="18"/>
                <w:szCs w:val="18"/>
              </w:rPr>
              <w:t>12 miles</w:t>
            </w:r>
          </w:p>
        </w:tc>
      </w:tr>
      <w:tr w:rsidR="001E50BA" w:rsidRPr="00B55FD2" w:rsidTr="004D1244">
        <w:trPr>
          <w:trHeight w:val="78"/>
        </w:trPr>
        <w:tc>
          <w:tcPr>
            <w:tcW w:w="1458" w:type="dxa"/>
            <w:vMerge/>
          </w:tcPr>
          <w:p w:rsidR="001E50BA" w:rsidRPr="00267959" w:rsidRDefault="001E50BA" w:rsidP="004D1244">
            <w:pPr>
              <w:rPr>
                <w:sz w:val="18"/>
                <w:szCs w:val="18"/>
              </w:rPr>
            </w:pPr>
          </w:p>
        </w:tc>
        <w:tc>
          <w:tcPr>
            <w:tcW w:w="1350" w:type="dxa"/>
            <w:vMerge/>
          </w:tcPr>
          <w:p w:rsidR="001E50BA" w:rsidRPr="00267959" w:rsidRDefault="001E50BA" w:rsidP="004D1244">
            <w:pPr>
              <w:rPr>
                <w:sz w:val="18"/>
                <w:szCs w:val="18"/>
              </w:rPr>
            </w:pPr>
          </w:p>
        </w:tc>
        <w:tc>
          <w:tcPr>
            <w:tcW w:w="1080" w:type="dxa"/>
          </w:tcPr>
          <w:p w:rsidR="001E50BA" w:rsidRPr="00267959" w:rsidRDefault="001E50BA" w:rsidP="004D1244">
            <w:pPr>
              <w:rPr>
                <w:sz w:val="18"/>
                <w:szCs w:val="18"/>
              </w:rPr>
            </w:pPr>
            <w:r>
              <w:rPr>
                <w:sz w:val="18"/>
                <w:szCs w:val="18"/>
              </w:rPr>
              <w:t>restoration</w:t>
            </w:r>
          </w:p>
        </w:tc>
        <w:tc>
          <w:tcPr>
            <w:tcW w:w="1170" w:type="dxa"/>
          </w:tcPr>
          <w:p w:rsidR="001E50BA" w:rsidRPr="00267959" w:rsidRDefault="001E50BA" w:rsidP="004D1244">
            <w:pPr>
              <w:rPr>
                <w:sz w:val="18"/>
                <w:szCs w:val="18"/>
              </w:rPr>
            </w:pPr>
            <w:r>
              <w:rPr>
                <w:sz w:val="18"/>
                <w:szCs w:val="18"/>
              </w:rPr>
              <w:t>personnel-implementatino</w:t>
            </w:r>
          </w:p>
        </w:tc>
        <w:tc>
          <w:tcPr>
            <w:tcW w:w="1080" w:type="dxa"/>
          </w:tcPr>
          <w:p w:rsidR="001E50BA" w:rsidRPr="00267959" w:rsidRDefault="001E50BA" w:rsidP="004D1244">
            <w:pPr>
              <w:rPr>
                <w:sz w:val="18"/>
                <w:szCs w:val="18"/>
              </w:rPr>
            </w:pPr>
          </w:p>
        </w:tc>
        <w:tc>
          <w:tcPr>
            <w:tcW w:w="900" w:type="dxa"/>
          </w:tcPr>
          <w:p w:rsidR="001E50BA" w:rsidRPr="00267959" w:rsidRDefault="001E50BA" w:rsidP="004D1244">
            <w:pPr>
              <w:rPr>
                <w:sz w:val="18"/>
                <w:szCs w:val="18"/>
              </w:rPr>
            </w:pPr>
          </w:p>
        </w:tc>
        <w:tc>
          <w:tcPr>
            <w:tcW w:w="990" w:type="dxa"/>
          </w:tcPr>
          <w:p w:rsidR="001E50BA" w:rsidRPr="00267959" w:rsidRDefault="001E50BA" w:rsidP="004D1244">
            <w:pPr>
              <w:rPr>
                <w:sz w:val="18"/>
                <w:szCs w:val="18"/>
              </w:rPr>
            </w:pPr>
          </w:p>
        </w:tc>
        <w:tc>
          <w:tcPr>
            <w:tcW w:w="1080" w:type="dxa"/>
          </w:tcPr>
          <w:p w:rsidR="001E50BA" w:rsidRPr="00267959" w:rsidRDefault="001E50BA" w:rsidP="004D1244">
            <w:pPr>
              <w:rPr>
                <w:sz w:val="18"/>
                <w:szCs w:val="18"/>
              </w:rPr>
            </w:pPr>
            <w:r>
              <w:rPr>
                <w:sz w:val="18"/>
                <w:szCs w:val="18"/>
              </w:rPr>
              <w:t>$3,000</w:t>
            </w:r>
          </w:p>
        </w:tc>
        <w:tc>
          <w:tcPr>
            <w:tcW w:w="900" w:type="dxa"/>
          </w:tcPr>
          <w:p w:rsidR="001E50BA" w:rsidRPr="00267959" w:rsidRDefault="001E50BA" w:rsidP="004D1244">
            <w:pPr>
              <w:rPr>
                <w:sz w:val="18"/>
                <w:szCs w:val="18"/>
              </w:rPr>
            </w:pPr>
          </w:p>
        </w:tc>
        <w:tc>
          <w:tcPr>
            <w:tcW w:w="1350" w:type="dxa"/>
          </w:tcPr>
          <w:p w:rsidR="001E50BA" w:rsidRPr="00267959" w:rsidRDefault="001E50BA" w:rsidP="004D1244">
            <w:pPr>
              <w:rPr>
                <w:sz w:val="18"/>
                <w:szCs w:val="18"/>
              </w:rPr>
            </w:pPr>
            <w:r>
              <w:rPr>
                <w:sz w:val="18"/>
                <w:szCs w:val="18"/>
              </w:rPr>
              <w:t>3,000</w:t>
            </w:r>
          </w:p>
        </w:tc>
        <w:tc>
          <w:tcPr>
            <w:tcW w:w="1890" w:type="dxa"/>
          </w:tcPr>
          <w:p w:rsidR="001E50BA" w:rsidRDefault="001E50BA" w:rsidP="004D1244">
            <w:r w:rsidRPr="00624720">
              <w:rPr>
                <w:sz w:val="18"/>
                <w:szCs w:val="18"/>
              </w:rPr>
              <w:t>12 miles</w:t>
            </w:r>
          </w:p>
        </w:tc>
      </w:tr>
      <w:tr w:rsidR="001E50BA" w:rsidRPr="00B55FD2" w:rsidTr="004D1244">
        <w:trPr>
          <w:trHeight w:val="78"/>
        </w:trPr>
        <w:tc>
          <w:tcPr>
            <w:tcW w:w="1458" w:type="dxa"/>
            <w:vMerge/>
            <w:tcBorders>
              <w:bottom w:val="single" w:sz="18" w:space="0" w:color="000000"/>
            </w:tcBorders>
          </w:tcPr>
          <w:p w:rsidR="001E50BA" w:rsidRPr="00267959" w:rsidRDefault="001E50BA" w:rsidP="004D1244">
            <w:pPr>
              <w:rPr>
                <w:sz w:val="18"/>
                <w:szCs w:val="18"/>
              </w:rPr>
            </w:pPr>
          </w:p>
        </w:tc>
        <w:tc>
          <w:tcPr>
            <w:tcW w:w="1350" w:type="dxa"/>
            <w:vMerge/>
            <w:tcBorders>
              <w:bottom w:val="single" w:sz="18" w:space="0" w:color="000000"/>
            </w:tcBorders>
          </w:tcPr>
          <w:p w:rsidR="001E50BA" w:rsidRPr="00267959" w:rsidRDefault="001E50BA" w:rsidP="004D1244">
            <w:pPr>
              <w:rPr>
                <w:sz w:val="18"/>
                <w:szCs w:val="18"/>
              </w:rPr>
            </w:pPr>
          </w:p>
        </w:tc>
        <w:tc>
          <w:tcPr>
            <w:tcW w:w="1080" w:type="dxa"/>
            <w:tcBorders>
              <w:bottom w:val="single" w:sz="18" w:space="0" w:color="000000"/>
            </w:tcBorders>
          </w:tcPr>
          <w:p w:rsidR="001E50BA" w:rsidRPr="00267959" w:rsidRDefault="001E50BA" w:rsidP="004D1244">
            <w:pPr>
              <w:rPr>
                <w:sz w:val="18"/>
                <w:szCs w:val="18"/>
              </w:rPr>
            </w:pPr>
            <w:r>
              <w:rPr>
                <w:sz w:val="18"/>
                <w:szCs w:val="18"/>
              </w:rPr>
              <w:t>monitoring</w:t>
            </w:r>
          </w:p>
        </w:tc>
        <w:tc>
          <w:tcPr>
            <w:tcW w:w="1170" w:type="dxa"/>
            <w:tcBorders>
              <w:bottom w:val="single" w:sz="18" w:space="0" w:color="000000"/>
            </w:tcBorders>
          </w:tcPr>
          <w:p w:rsidR="001E50BA" w:rsidRPr="00267959" w:rsidRDefault="001E50BA" w:rsidP="004D1244">
            <w:pPr>
              <w:rPr>
                <w:sz w:val="18"/>
                <w:szCs w:val="18"/>
              </w:rPr>
            </w:pPr>
            <w:r>
              <w:rPr>
                <w:sz w:val="18"/>
                <w:szCs w:val="18"/>
              </w:rPr>
              <w:t>personnel-monitoring</w:t>
            </w:r>
          </w:p>
        </w:tc>
        <w:tc>
          <w:tcPr>
            <w:tcW w:w="1080" w:type="dxa"/>
            <w:tcBorders>
              <w:bottom w:val="single" w:sz="18" w:space="0" w:color="000000"/>
            </w:tcBorders>
          </w:tcPr>
          <w:p w:rsidR="001E50BA" w:rsidRPr="00267959" w:rsidRDefault="001E50BA" w:rsidP="004D1244">
            <w:pPr>
              <w:rPr>
                <w:sz w:val="18"/>
                <w:szCs w:val="18"/>
              </w:rPr>
            </w:pPr>
          </w:p>
        </w:tc>
        <w:tc>
          <w:tcPr>
            <w:tcW w:w="900" w:type="dxa"/>
            <w:tcBorders>
              <w:bottom w:val="single" w:sz="18" w:space="0" w:color="000000"/>
            </w:tcBorders>
          </w:tcPr>
          <w:p w:rsidR="001E50BA" w:rsidRPr="00267959" w:rsidRDefault="001E50BA" w:rsidP="004D1244">
            <w:pPr>
              <w:rPr>
                <w:sz w:val="18"/>
                <w:szCs w:val="18"/>
              </w:rPr>
            </w:pPr>
          </w:p>
        </w:tc>
        <w:tc>
          <w:tcPr>
            <w:tcW w:w="990" w:type="dxa"/>
            <w:tcBorders>
              <w:bottom w:val="single" w:sz="18" w:space="0" w:color="000000"/>
            </w:tcBorders>
          </w:tcPr>
          <w:p w:rsidR="001E50BA" w:rsidRPr="00267959" w:rsidRDefault="001E50BA" w:rsidP="004D1244">
            <w:pPr>
              <w:rPr>
                <w:sz w:val="18"/>
                <w:szCs w:val="18"/>
              </w:rPr>
            </w:pPr>
          </w:p>
        </w:tc>
        <w:tc>
          <w:tcPr>
            <w:tcW w:w="1080" w:type="dxa"/>
            <w:tcBorders>
              <w:bottom w:val="single" w:sz="18" w:space="0" w:color="000000"/>
            </w:tcBorders>
          </w:tcPr>
          <w:p w:rsidR="001E50BA" w:rsidRPr="00267959" w:rsidRDefault="001E50BA" w:rsidP="004D1244">
            <w:pPr>
              <w:rPr>
                <w:sz w:val="18"/>
                <w:szCs w:val="18"/>
              </w:rPr>
            </w:pPr>
            <w:r>
              <w:rPr>
                <w:sz w:val="18"/>
                <w:szCs w:val="18"/>
              </w:rPr>
              <w:t>$7,000</w:t>
            </w:r>
          </w:p>
        </w:tc>
        <w:tc>
          <w:tcPr>
            <w:tcW w:w="900" w:type="dxa"/>
            <w:tcBorders>
              <w:bottom w:val="single" w:sz="18" w:space="0" w:color="000000"/>
            </w:tcBorders>
          </w:tcPr>
          <w:p w:rsidR="001E50BA" w:rsidRPr="00267959" w:rsidRDefault="001E50BA" w:rsidP="004D1244">
            <w:pPr>
              <w:rPr>
                <w:sz w:val="18"/>
                <w:szCs w:val="18"/>
              </w:rPr>
            </w:pPr>
          </w:p>
        </w:tc>
        <w:tc>
          <w:tcPr>
            <w:tcW w:w="1350" w:type="dxa"/>
            <w:tcBorders>
              <w:bottom w:val="single" w:sz="18" w:space="0" w:color="000000"/>
            </w:tcBorders>
          </w:tcPr>
          <w:p w:rsidR="001E50BA" w:rsidRPr="00267959" w:rsidRDefault="001E50BA" w:rsidP="004D1244">
            <w:pPr>
              <w:rPr>
                <w:sz w:val="18"/>
                <w:szCs w:val="18"/>
              </w:rPr>
            </w:pPr>
            <w:r>
              <w:rPr>
                <w:sz w:val="18"/>
                <w:szCs w:val="18"/>
              </w:rPr>
              <w:t>7,000</w:t>
            </w:r>
          </w:p>
        </w:tc>
        <w:tc>
          <w:tcPr>
            <w:tcW w:w="1890" w:type="dxa"/>
            <w:tcBorders>
              <w:bottom w:val="single" w:sz="18" w:space="0" w:color="000000"/>
            </w:tcBorders>
          </w:tcPr>
          <w:p w:rsidR="001E50BA" w:rsidRDefault="001E50BA" w:rsidP="004D1244">
            <w:r w:rsidRPr="00624720">
              <w:rPr>
                <w:sz w:val="18"/>
                <w:szCs w:val="18"/>
              </w:rPr>
              <w:t>12 miles</w:t>
            </w:r>
          </w:p>
        </w:tc>
      </w:tr>
      <w:tr w:rsidR="001E50BA" w:rsidRPr="00B55FD2" w:rsidTr="004D1244">
        <w:tc>
          <w:tcPr>
            <w:tcW w:w="1458" w:type="dxa"/>
            <w:vMerge w:val="restart"/>
            <w:tcBorders>
              <w:top w:val="single" w:sz="18" w:space="0" w:color="000000"/>
            </w:tcBorders>
          </w:tcPr>
          <w:p w:rsidR="001E50BA" w:rsidRPr="00267959" w:rsidRDefault="001E50BA" w:rsidP="004D1244">
            <w:pPr>
              <w:rPr>
                <w:sz w:val="18"/>
                <w:szCs w:val="18"/>
              </w:rPr>
            </w:pPr>
            <w:r>
              <w:rPr>
                <w:sz w:val="18"/>
                <w:szCs w:val="18"/>
              </w:rPr>
              <w:t>Trout Unlimited</w:t>
            </w:r>
          </w:p>
        </w:tc>
        <w:tc>
          <w:tcPr>
            <w:tcW w:w="1350" w:type="dxa"/>
            <w:vMerge w:val="restart"/>
            <w:tcBorders>
              <w:top w:val="single" w:sz="18" w:space="0" w:color="000000"/>
            </w:tcBorders>
          </w:tcPr>
          <w:p w:rsidR="001E50BA" w:rsidRPr="00267959" w:rsidRDefault="001E50BA" w:rsidP="004D1244">
            <w:pPr>
              <w:rPr>
                <w:sz w:val="18"/>
                <w:szCs w:val="18"/>
              </w:rPr>
            </w:pPr>
            <w:r>
              <w:rPr>
                <w:sz w:val="18"/>
                <w:szCs w:val="18"/>
              </w:rPr>
              <w:t>Conservation Group (national)</w:t>
            </w:r>
          </w:p>
        </w:tc>
        <w:tc>
          <w:tcPr>
            <w:tcW w:w="1080" w:type="dxa"/>
            <w:tcBorders>
              <w:top w:val="single" w:sz="18" w:space="0" w:color="000000"/>
            </w:tcBorders>
          </w:tcPr>
          <w:p w:rsidR="001E50BA" w:rsidRPr="00267959" w:rsidRDefault="001E50BA" w:rsidP="004D1244">
            <w:pPr>
              <w:rPr>
                <w:sz w:val="18"/>
                <w:szCs w:val="18"/>
              </w:rPr>
            </w:pPr>
            <w:r>
              <w:rPr>
                <w:sz w:val="18"/>
                <w:szCs w:val="18"/>
              </w:rPr>
              <w:t>monitoring</w:t>
            </w:r>
          </w:p>
        </w:tc>
        <w:tc>
          <w:tcPr>
            <w:tcW w:w="1170" w:type="dxa"/>
            <w:tcBorders>
              <w:top w:val="single" w:sz="18" w:space="0" w:color="000000"/>
            </w:tcBorders>
          </w:tcPr>
          <w:p w:rsidR="001E50BA" w:rsidRPr="00267959" w:rsidRDefault="001E50BA" w:rsidP="004D1244">
            <w:pPr>
              <w:rPr>
                <w:sz w:val="18"/>
                <w:szCs w:val="18"/>
              </w:rPr>
            </w:pPr>
            <w:r>
              <w:rPr>
                <w:sz w:val="18"/>
                <w:szCs w:val="18"/>
              </w:rPr>
              <w:t>personnel</w:t>
            </w:r>
          </w:p>
        </w:tc>
        <w:tc>
          <w:tcPr>
            <w:tcW w:w="1080" w:type="dxa"/>
            <w:tcBorders>
              <w:top w:val="single" w:sz="18" w:space="0" w:color="000000"/>
            </w:tcBorders>
          </w:tcPr>
          <w:p w:rsidR="001E50BA" w:rsidRPr="00267959" w:rsidRDefault="001E50BA" w:rsidP="004D1244">
            <w:pPr>
              <w:rPr>
                <w:sz w:val="18"/>
                <w:szCs w:val="18"/>
              </w:rPr>
            </w:pPr>
          </w:p>
        </w:tc>
        <w:tc>
          <w:tcPr>
            <w:tcW w:w="900" w:type="dxa"/>
            <w:tcBorders>
              <w:top w:val="single" w:sz="18" w:space="0" w:color="000000"/>
            </w:tcBorders>
          </w:tcPr>
          <w:p w:rsidR="001E50BA" w:rsidRPr="00267959" w:rsidRDefault="001E50BA" w:rsidP="005815A3">
            <w:pPr>
              <w:rPr>
                <w:sz w:val="18"/>
                <w:szCs w:val="18"/>
              </w:rPr>
            </w:pPr>
            <w:r>
              <w:rPr>
                <w:sz w:val="18"/>
                <w:szCs w:val="18"/>
              </w:rPr>
              <w:t>$2,500</w:t>
            </w:r>
          </w:p>
        </w:tc>
        <w:tc>
          <w:tcPr>
            <w:tcW w:w="990" w:type="dxa"/>
            <w:tcBorders>
              <w:top w:val="single" w:sz="18" w:space="0" w:color="000000"/>
            </w:tcBorders>
          </w:tcPr>
          <w:p w:rsidR="001E50BA" w:rsidRPr="00267959" w:rsidRDefault="001E50BA" w:rsidP="004D1244">
            <w:pPr>
              <w:rPr>
                <w:sz w:val="18"/>
                <w:szCs w:val="18"/>
              </w:rPr>
            </w:pPr>
          </w:p>
        </w:tc>
        <w:tc>
          <w:tcPr>
            <w:tcW w:w="1080" w:type="dxa"/>
            <w:tcBorders>
              <w:top w:val="single" w:sz="18" w:space="0" w:color="000000"/>
            </w:tcBorders>
          </w:tcPr>
          <w:p w:rsidR="001E50BA" w:rsidRPr="00267959" w:rsidRDefault="001E50BA" w:rsidP="004D1244">
            <w:pPr>
              <w:rPr>
                <w:sz w:val="18"/>
                <w:szCs w:val="18"/>
              </w:rPr>
            </w:pPr>
          </w:p>
        </w:tc>
        <w:tc>
          <w:tcPr>
            <w:tcW w:w="900" w:type="dxa"/>
            <w:tcBorders>
              <w:top w:val="single" w:sz="18" w:space="0" w:color="000000"/>
            </w:tcBorders>
          </w:tcPr>
          <w:p w:rsidR="001E50BA" w:rsidRPr="00267959" w:rsidRDefault="001E50BA" w:rsidP="004D1244">
            <w:pPr>
              <w:rPr>
                <w:sz w:val="18"/>
                <w:szCs w:val="18"/>
              </w:rPr>
            </w:pPr>
          </w:p>
        </w:tc>
        <w:tc>
          <w:tcPr>
            <w:tcW w:w="1350" w:type="dxa"/>
            <w:tcBorders>
              <w:top w:val="single" w:sz="18" w:space="0" w:color="000000"/>
            </w:tcBorders>
          </w:tcPr>
          <w:p w:rsidR="001E50BA" w:rsidRPr="00267959" w:rsidRDefault="001E50BA" w:rsidP="004D1244">
            <w:pPr>
              <w:rPr>
                <w:sz w:val="18"/>
                <w:szCs w:val="18"/>
              </w:rPr>
            </w:pPr>
            <w:r>
              <w:rPr>
                <w:sz w:val="18"/>
                <w:szCs w:val="18"/>
              </w:rPr>
              <w:t>2,500</w:t>
            </w:r>
          </w:p>
        </w:tc>
        <w:tc>
          <w:tcPr>
            <w:tcW w:w="1890" w:type="dxa"/>
            <w:tcBorders>
              <w:top w:val="single" w:sz="18" w:space="0" w:color="000000"/>
            </w:tcBorders>
          </w:tcPr>
          <w:p w:rsidR="001E50BA" w:rsidRDefault="001E50BA" w:rsidP="004D1244">
            <w:r w:rsidRPr="008E7A04">
              <w:rPr>
                <w:sz w:val="18"/>
                <w:szCs w:val="18"/>
              </w:rPr>
              <w:t>12 miles</w:t>
            </w:r>
          </w:p>
        </w:tc>
      </w:tr>
      <w:tr w:rsidR="001E50BA" w:rsidRPr="00B55FD2" w:rsidTr="004D1244">
        <w:tc>
          <w:tcPr>
            <w:tcW w:w="1458" w:type="dxa"/>
            <w:vMerge/>
          </w:tcPr>
          <w:p w:rsidR="001E50BA" w:rsidRPr="00267959" w:rsidRDefault="001E50BA" w:rsidP="004D1244">
            <w:pPr>
              <w:rPr>
                <w:sz w:val="18"/>
                <w:szCs w:val="18"/>
              </w:rPr>
            </w:pPr>
          </w:p>
        </w:tc>
        <w:tc>
          <w:tcPr>
            <w:tcW w:w="1350" w:type="dxa"/>
            <w:vMerge/>
          </w:tcPr>
          <w:p w:rsidR="001E50BA" w:rsidRPr="00267959" w:rsidRDefault="001E50BA" w:rsidP="004D1244">
            <w:pPr>
              <w:rPr>
                <w:sz w:val="18"/>
                <w:szCs w:val="18"/>
              </w:rPr>
            </w:pPr>
          </w:p>
        </w:tc>
        <w:tc>
          <w:tcPr>
            <w:tcW w:w="1080" w:type="dxa"/>
          </w:tcPr>
          <w:p w:rsidR="001E50BA" w:rsidRPr="00267959" w:rsidRDefault="001E50BA" w:rsidP="004D1244">
            <w:pPr>
              <w:rPr>
                <w:sz w:val="18"/>
                <w:szCs w:val="18"/>
              </w:rPr>
            </w:pPr>
            <w:r>
              <w:rPr>
                <w:sz w:val="18"/>
                <w:szCs w:val="18"/>
              </w:rPr>
              <w:t>education</w:t>
            </w:r>
          </w:p>
        </w:tc>
        <w:tc>
          <w:tcPr>
            <w:tcW w:w="1170" w:type="dxa"/>
          </w:tcPr>
          <w:p w:rsidR="001E50BA" w:rsidRPr="00267959" w:rsidRDefault="001E50BA" w:rsidP="004D1244">
            <w:pPr>
              <w:rPr>
                <w:sz w:val="18"/>
                <w:szCs w:val="18"/>
              </w:rPr>
            </w:pPr>
            <w:r>
              <w:rPr>
                <w:sz w:val="18"/>
                <w:szCs w:val="18"/>
              </w:rPr>
              <w:t>supplies</w:t>
            </w:r>
          </w:p>
        </w:tc>
        <w:tc>
          <w:tcPr>
            <w:tcW w:w="1080" w:type="dxa"/>
          </w:tcPr>
          <w:p w:rsidR="001E50BA" w:rsidRPr="00267959" w:rsidRDefault="001E50BA" w:rsidP="004D1244">
            <w:pPr>
              <w:rPr>
                <w:sz w:val="18"/>
                <w:szCs w:val="18"/>
              </w:rPr>
            </w:pPr>
          </w:p>
        </w:tc>
        <w:tc>
          <w:tcPr>
            <w:tcW w:w="900" w:type="dxa"/>
          </w:tcPr>
          <w:p w:rsidR="001E50BA" w:rsidRPr="00267959" w:rsidRDefault="001E50BA" w:rsidP="005815A3">
            <w:pPr>
              <w:rPr>
                <w:sz w:val="18"/>
                <w:szCs w:val="18"/>
              </w:rPr>
            </w:pPr>
            <w:r>
              <w:rPr>
                <w:sz w:val="18"/>
                <w:szCs w:val="18"/>
              </w:rPr>
              <w:t>$2,500</w:t>
            </w:r>
          </w:p>
        </w:tc>
        <w:tc>
          <w:tcPr>
            <w:tcW w:w="990" w:type="dxa"/>
          </w:tcPr>
          <w:p w:rsidR="001E50BA" w:rsidRPr="00267959" w:rsidRDefault="001E50BA" w:rsidP="004D1244">
            <w:pPr>
              <w:rPr>
                <w:sz w:val="18"/>
                <w:szCs w:val="18"/>
              </w:rPr>
            </w:pPr>
          </w:p>
        </w:tc>
        <w:tc>
          <w:tcPr>
            <w:tcW w:w="1080" w:type="dxa"/>
          </w:tcPr>
          <w:p w:rsidR="001E50BA" w:rsidRPr="00267959" w:rsidRDefault="001E50BA" w:rsidP="004D1244">
            <w:pPr>
              <w:rPr>
                <w:sz w:val="18"/>
                <w:szCs w:val="18"/>
              </w:rPr>
            </w:pPr>
          </w:p>
        </w:tc>
        <w:tc>
          <w:tcPr>
            <w:tcW w:w="900" w:type="dxa"/>
          </w:tcPr>
          <w:p w:rsidR="001E50BA" w:rsidRPr="00267959" w:rsidRDefault="001E50BA" w:rsidP="004D1244">
            <w:pPr>
              <w:rPr>
                <w:sz w:val="18"/>
                <w:szCs w:val="18"/>
              </w:rPr>
            </w:pPr>
          </w:p>
        </w:tc>
        <w:tc>
          <w:tcPr>
            <w:tcW w:w="1350" w:type="dxa"/>
          </w:tcPr>
          <w:p w:rsidR="001E50BA" w:rsidRPr="00267959" w:rsidRDefault="001E50BA" w:rsidP="004D1244">
            <w:pPr>
              <w:rPr>
                <w:sz w:val="18"/>
                <w:szCs w:val="18"/>
              </w:rPr>
            </w:pPr>
            <w:r>
              <w:rPr>
                <w:sz w:val="18"/>
                <w:szCs w:val="18"/>
              </w:rPr>
              <w:t>2,500</w:t>
            </w:r>
          </w:p>
        </w:tc>
        <w:tc>
          <w:tcPr>
            <w:tcW w:w="1890" w:type="dxa"/>
          </w:tcPr>
          <w:p w:rsidR="001E50BA" w:rsidRDefault="001E50BA" w:rsidP="004D1244">
            <w:r w:rsidRPr="008E7A04">
              <w:rPr>
                <w:sz w:val="18"/>
                <w:szCs w:val="18"/>
              </w:rPr>
              <w:t>12 miles</w:t>
            </w:r>
          </w:p>
        </w:tc>
      </w:tr>
      <w:tr w:rsidR="001E50BA" w:rsidRPr="00B55FD2" w:rsidTr="004D1244">
        <w:tc>
          <w:tcPr>
            <w:tcW w:w="1458" w:type="dxa"/>
            <w:vMerge/>
            <w:tcBorders>
              <w:bottom w:val="single" w:sz="18" w:space="0" w:color="000000"/>
            </w:tcBorders>
          </w:tcPr>
          <w:p w:rsidR="001E50BA" w:rsidRPr="00267959" w:rsidRDefault="001E50BA" w:rsidP="004D1244">
            <w:pPr>
              <w:rPr>
                <w:sz w:val="18"/>
                <w:szCs w:val="18"/>
              </w:rPr>
            </w:pPr>
          </w:p>
        </w:tc>
        <w:tc>
          <w:tcPr>
            <w:tcW w:w="1350" w:type="dxa"/>
            <w:vMerge/>
            <w:tcBorders>
              <w:bottom w:val="single" w:sz="18" w:space="0" w:color="000000"/>
            </w:tcBorders>
          </w:tcPr>
          <w:p w:rsidR="001E50BA" w:rsidRPr="00267959" w:rsidRDefault="001E50BA" w:rsidP="004D1244">
            <w:pPr>
              <w:rPr>
                <w:sz w:val="18"/>
                <w:szCs w:val="18"/>
              </w:rPr>
            </w:pPr>
          </w:p>
        </w:tc>
        <w:tc>
          <w:tcPr>
            <w:tcW w:w="1080" w:type="dxa"/>
            <w:tcBorders>
              <w:bottom w:val="single" w:sz="18" w:space="0" w:color="000000"/>
            </w:tcBorders>
          </w:tcPr>
          <w:p w:rsidR="001E50BA" w:rsidRPr="00267959" w:rsidRDefault="001E50BA" w:rsidP="004D1244">
            <w:pPr>
              <w:rPr>
                <w:sz w:val="18"/>
                <w:szCs w:val="18"/>
              </w:rPr>
            </w:pPr>
          </w:p>
        </w:tc>
        <w:tc>
          <w:tcPr>
            <w:tcW w:w="1170" w:type="dxa"/>
            <w:tcBorders>
              <w:bottom w:val="single" w:sz="18" w:space="0" w:color="000000"/>
            </w:tcBorders>
          </w:tcPr>
          <w:p w:rsidR="001E50BA" w:rsidRPr="00267959" w:rsidRDefault="001E50BA" w:rsidP="004D1244">
            <w:pPr>
              <w:rPr>
                <w:sz w:val="18"/>
                <w:szCs w:val="18"/>
              </w:rPr>
            </w:pPr>
          </w:p>
        </w:tc>
        <w:tc>
          <w:tcPr>
            <w:tcW w:w="1080" w:type="dxa"/>
            <w:tcBorders>
              <w:bottom w:val="single" w:sz="18" w:space="0" w:color="000000"/>
            </w:tcBorders>
          </w:tcPr>
          <w:p w:rsidR="001E50BA" w:rsidRPr="00267959" w:rsidRDefault="001E50BA" w:rsidP="004D1244">
            <w:pPr>
              <w:rPr>
                <w:sz w:val="18"/>
                <w:szCs w:val="18"/>
              </w:rPr>
            </w:pPr>
          </w:p>
        </w:tc>
        <w:tc>
          <w:tcPr>
            <w:tcW w:w="900" w:type="dxa"/>
            <w:tcBorders>
              <w:bottom w:val="single" w:sz="18" w:space="0" w:color="000000"/>
            </w:tcBorders>
          </w:tcPr>
          <w:p w:rsidR="001E50BA" w:rsidRPr="00267959" w:rsidRDefault="001E50BA" w:rsidP="004D1244">
            <w:pPr>
              <w:rPr>
                <w:sz w:val="18"/>
                <w:szCs w:val="18"/>
              </w:rPr>
            </w:pPr>
          </w:p>
        </w:tc>
        <w:tc>
          <w:tcPr>
            <w:tcW w:w="990" w:type="dxa"/>
            <w:tcBorders>
              <w:bottom w:val="single" w:sz="18" w:space="0" w:color="000000"/>
            </w:tcBorders>
          </w:tcPr>
          <w:p w:rsidR="001E50BA" w:rsidRPr="00267959" w:rsidRDefault="001E50BA" w:rsidP="004D1244">
            <w:pPr>
              <w:rPr>
                <w:sz w:val="18"/>
                <w:szCs w:val="18"/>
              </w:rPr>
            </w:pPr>
          </w:p>
        </w:tc>
        <w:tc>
          <w:tcPr>
            <w:tcW w:w="1080" w:type="dxa"/>
            <w:tcBorders>
              <w:bottom w:val="single" w:sz="18" w:space="0" w:color="000000"/>
            </w:tcBorders>
          </w:tcPr>
          <w:p w:rsidR="001E50BA" w:rsidRPr="00267959" w:rsidRDefault="001E50BA" w:rsidP="004D1244">
            <w:pPr>
              <w:rPr>
                <w:sz w:val="18"/>
                <w:szCs w:val="18"/>
              </w:rPr>
            </w:pPr>
          </w:p>
        </w:tc>
        <w:tc>
          <w:tcPr>
            <w:tcW w:w="900" w:type="dxa"/>
            <w:tcBorders>
              <w:bottom w:val="single" w:sz="18" w:space="0" w:color="000000"/>
            </w:tcBorders>
          </w:tcPr>
          <w:p w:rsidR="001E50BA" w:rsidRPr="00267959" w:rsidRDefault="001E50BA" w:rsidP="004D1244">
            <w:pPr>
              <w:rPr>
                <w:sz w:val="18"/>
                <w:szCs w:val="18"/>
              </w:rPr>
            </w:pPr>
          </w:p>
        </w:tc>
        <w:tc>
          <w:tcPr>
            <w:tcW w:w="1350" w:type="dxa"/>
            <w:tcBorders>
              <w:bottom w:val="single" w:sz="18" w:space="0" w:color="000000"/>
            </w:tcBorders>
          </w:tcPr>
          <w:p w:rsidR="001E50BA" w:rsidRPr="00267959" w:rsidRDefault="001E50BA" w:rsidP="004D1244">
            <w:pPr>
              <w:rPr>
                <w:sz w:val="18"/>
                <w:szCs w:val="18"/>
              </w:rPr>
            </w:pPr>
          </w:p>
        </w:tc>
        <w:tc>
          <w:tcPr>
            <w:tcW w:w="1890" w:type="dxa"/>
            <w:tcBorders>
              <w:bottom w:val="single" w:sz="18" w:space="0" w:color="000000"/>
            </w:tcBorders>
          </w:tcPr>
          <w:p w:rsidR="001E50BA" w:rsidRPr="00267959" w:rsidRDefault="001E50BA" w:rsidP="004D1244">
            <w:pPr>
              <w:rPr>
                <w:sz w:val="18"/>
                <w:szCs w:val="18"/>
              </w:rPr>
            </w:pPr>
          </w:p>
        </w:tc>
      </w:tr>
      <w:tr w:rsidR="001E50BA" w:rsidRPr="00B55FD2" w:rsidTr="004D1244">
        <w:tc>
          <w:tcPr>
            <w:tcW w:w="1458" w:type="dxa"/>
            <w:tcBorders>
              <w:top w:val="single" w:sz="18" w:space="0" w:color="000000"/>
            </w:tcBorders>
          </w:tcPr>
          <w:p w:rsidR="001E50BA" w:rsidRPr="00267959" w:rsidRDefault="001E50BA" w:rsidP="004D1244">
            <w:pPr>
              <w:rPr>
                <w:sz w:val="18"/>
                <w:szCs w:val="18"/>
              </w:rPr>
            </w:pPr>
            <w:r>
              <w:rPr>
                <w:sz w:val="18"/>
                <w:szCs w:val="18"/>
              </w:rPr>
              <w:t>Skylark Farms</w:t>
            </w:r>
          </w:p>
        </w:tc>
        <w:tc>
          <w:tcPr>
            <w:tcW w:w="1350" w:type="dxa"/>
            <w:tcBorders>
              <w:top w:val="single" w:sz="18" w:space="0" w:color="000000"/>
            </w:tcBorders>
          </w:tcPr>
          <w:p w:rsidR="001E50BA" w:rsidRPr="00267959" w:rsidRDefault="001E50BA" w:rsidP="004D1244">
            <w:pPr>
              <w:rPr>
                <w:sz w:val="18"/>
                <w:szCs w:val="18"/>
              </w:rPr>
            </w:pPr>
            <w:r>
              <w:rPr>
                <w:sz w:val="18"/>
                <w:szCs w:val="18"/>
              </w:rPr>
              <w:t>Private Landowner</w:t>
            </w:r>
          </w:p>
        </w:tc>
        <w:tc>
          <w:tcPr>
            <w:tcW w:w="1080" w:type="dxa"/>
            <w:tcBorders>
              <w:top w:val="single" w:sz="18" w:space="0" w:color="000000"/>
            </w:tcBorders>
          </w:tcPr>
          <w:p w:rsidR="001E50BA" w:rsidRPr="00267959" w:rsidRDefault="001E50BA" w:rsidP="004D1244">
            <w:pPr>
              <w:rPr>
                <w:sz w:val="18"/>
                <w:szCs w:val="18"/>
              </w:rPr>
            </w:pPr>
            <w:r>
              <w:rPr>
                <w:sz w:val="18"/>
                <w:szCs w:val="18"/>
              </w:rPr>
              <w:t>restoration</w:t>
            </w:r>
          </w:p>
        </w:tc>
        <w:tc>
          <w:tcPr>
            <w:tcW w:w="1170" w:type="dxa"/>
            <w:tcBorders>
              <w:top w:val="single" w:sz="18" w:space="0" w:color="000000"/>
            </w:tcBorders>
          </w:tcPr>
          <w:p w:rsidR="001E50BA" w:rsidRPr="00267959" w:rsidRDefault="001E50BA" w:rsidP="004D1244">
            <w:pPr>
              <w:rPr>
                <w:sz w:val="18"/>
                <w:szCs w:val="18"/>
              </w:rPr>
            </w:pPr>
            <w:r>
              <w:rPr>
                <w:sz w:val="18"/>
                <w:szCs w:val="18"/>
              </w:rPr>
              <w:t>other</w:t>
            </w:r>
          </w:p>
        </w:tc>
        <w:tc>
          <w:tcPr>
            <w:tcW w:w="1080" w:type="dxa"/>
            <w:tcBorders>
              <w:top w:val="single" w:sz="18" w:space="0" w:color="000000"/>
            </w:tcBorders>
          </w:tcPr>
          <w:p w:rsidR="001E50BA" w:rsidRPr="00267959" w:rsidRDefault="001E50BA" w:rsidP="004D1244">
            <w:pPr>
              <w:rPr>
                <w:sz w:val="18"/>
                <w:szCs w:val="18"/>
              </w:rPr>
            </w:pPr>
          </w:p>
        </w:tc>
        <w:tc>
          <w:tcPr>
            <w:tcW w:w="900" w:type="dxa"/>
            <w:tcBorders>
              <w:top w:val="single" w:sz="18" w:space="0" w:color="000000"/>
            </w:tcBorders>
          </w:tcPr>
          <w:p w:rsidR="001E50BA" w:rsidRPr="00267959" w:rsidRDefault="001E50BA" w:rsidP="004D1244">
            <w:pPr>
              <w:rPr>
                <w:sz w:val="18"/>
                <w:szCs w:val="18"/>
              </w:rPr>
            </w:pPr>
            <w:r>
              <w:rPr>
                <w:sz w:val="18"/>
                <w:szCs w:val="18"/>
              </w:rPr>
              <w:t>$1,000</w:t>
            </w:r>
          </w:p>
        </w:tc>
        <w:tc>
          <w:tcPr>
            <w:tcW w:w="990" w:type="dxa"/>
            <w:tcBorders>
              <w:top w:val="single" w:sz="18" w:space="0" w:color="000000"/>
            </w:tcBorders>
          </w:tcPr>
          <w:p w:rsidR="001E50BA" w:rsidRPr="00267959" w:rsidRDefault="001E50BA" w:rsidP="004D1244">
            <w:pPr>
              <w:rPr>
                <w:sz w:val="18"/>
                <w:szCs w:val="18"/>
              </w:rPr>
            </w:pPr>
          </w:p>
        </w:tc>
        <w:tc>
          <w:tcPr>
            <w:tcW w:w="1080" w:type="dxa"/>
            <w:tcBorders>
              <w:top w:val="single" w:sz="18" w:space="0" w:color="000000"/>
            </w:tcBorders>
          </w:tcPr>
          <w:p w:rsidR="001E50BA" w:rsidRPr="00267959" w:rsidRDefault="001E50BA" w:rsidP="004D1244">
            <w:pPr>
              <w:rPr>
                <w:sz w:val="18"/>
                <w:szCs w:val="18"/>
              </w:rPr>
            </w:pPr>
          </w:p>
        </w:tc>
        <w:tc>
          <w:tcPr>
            <w:tcW w:w="900" w:type="dxa"/>
            <w:tcBorders>
              <w:top w:val="single" w:sz="18" w:space="0" w:color="000000"/>
            </w:tcBorders>
          </w:tcPr>
          <w:p w:rsidR="001E50BA" w:rsidRPr="00267959" w:rsidRDefault="001E50BA" w:rsidP="004D1244">
            <w:pPr>
              <w:rPr>
                <w:sz w:val="18"/>
                <w:szCs w:val="18"/>
              </w:rPr>
            </w:pPr>
          </w:p>
        </w:tc>
        <w:tc>
          <w:tcPr>
            <w:tcW w:w="1350" w:type="dxa"/>
            <w:tcBorders>
              <w:top w:val="single" w:sz="18" w:space="0" w:color="000000"/>
            </w:tcBorders>
          </w:tcPr>
          <w:p w:rsidR="001E50BA" w:rsidRPr="00267959" w:rsidRDefault="001E50BA" w:rsidP="004D1244">
            <w:pPr>
              <w:rPr>
                <w:sz w:val="18"/>
                <w:szCs w:val="18"/>
              </w:rPr>
            </w:pPr>
            <w:r>
              <w:rPr>
                <w:sz w:val="18"/>
                <w:szCs w:val="18"/>
              </w:rPr>
              <w:t>1,000</w:t>
            </w:r>
          </w:p>
        </w:tc>
        <w:tc>
          <w:tcPr>
            <w:tcW w:w="1890" w:type="dxa"/>
            <w:tcBorders>
              <w:top w:val="single" w:sz="18" w:space="0" w:color="000000"/>
            </w:tcBorders>
          </w:tcPr>
          <w:p w:rsidR="001E50BA" w:rsidRPr="00267959" w:rsidRDefault="001E50BA" w:rsidP="004D1244">
            <w:pPr>
              <w:rPr>
                <w:sz w:val="18"/>
                <w:szCs w:val="18"/>
              </w:rPr>
            </w:pPr>
            <w:r>
              <w:rPr>
                <w:sz w:val="18"/>
                <w:szCs w:val="18"/>
              </w:rPr>
              <w:t>12 miles</w:t>
            </w:r>
          </w:p>
        </w:tc>
      </w:tr>
      <w:tr w:rsidR="001E50BA" w:rsidRPr="00B55FD2" w:rsidTr="004D1244">
        <w:trPr>
          <w:trHeight w:val="78"/>
        </w:trPr>
        <w:tc>
          <w:tcPr>
            <w:tcW w:w="1458" w:type="dxa"/>
            <w:vMerge w:val="restart"/>
          </w:tcPr>
          <w:p w:rsidR="001E50BA" w:rsidRPr="00267959" w:rsidRDefault="001E50BA" w:rsidP="004D1244">
            <w:pPr>
              <w:rPr>
                <w:sz w:val="18"/>
                <w:szCs w:val="18"/>
              </w:rPr>
            </w:pPr>
          </w:p>
        </w:tc>
        <w:tc>
          <w:tcPr>
            <w:tcW w:w="1350" w:type="dxa"/>
            <w:vMerge w:val="restart"/>
          </w:tcPr>
          <w:p w:rsidR="001E50BA" w:rsidRPr="00267959" w:rsidRDefault="001E50BA" w:rsidP="004D1244">
            <w:pPr>
              <w:rPr>
                <w:sz w:val="18"/>
                <w:szCs w:val="18"/>
              </w:rPr>
            </w:pPr>
          </w:p>
        </w:tc>
        <w:tc>
          <w:tcPr>
            <w:tcW w:w="1080" w:type="dxa"/>
          </w:tcPr>
          <w:p w:rsidR="001E50BA" w:rsidRPr="00267959" w:rsidRDefault="001E50BA" w:rsidP="004D1244">
            <w:pPr>
              <w:rPr>
                <w:sz w:val="18"/>
                <w:szCs w:val="18"/>
              </w:rPr>
            </w:pPr>
          </w:p>
        </w:tc>
        <w:tc>
          <w:tcPr>
            <w:tcW w:w="1170" w:type="dxa"/>
          </w:tcPr>
          <w:p w:rsidR="001E50BA" w:rsidRPr="00267959" w:rsidRDefault="001E50BA" w:rsidP="004D1244">
            <w:pPr>
              <w:rPr>
                <w:sz w:val="18"/>
                <w:szCs w:val="18"/>
              </w:rPr>
            </w:pPr>
          </w:p>
        </w:tc>
        <w:tc>
          <w:tcPr>
            <w:tcW w:w="1080" w:type="dxa"/>
          </w:tcPr>
          <w:p w:rsidR="001E50BA" w:rsidRPr="00267959" w:rsidRDefault="001E50BA" w:rsidP="004D1244">
            <w:pPr>
              <w:rPr>
                <w:sz w:val="18"/>
                <w:szCs w:val="18"/>
              </w:rPr>
            </w:pPr>
          </w:p>
        </w:tc>
        <w:tc>
          <w:tcPr>
            <w:tcW w:w="900" w:type="dxa"/>
          </w:tcPr>
          <w:p w:rsidR="001E50BA" w:rsidRPr="00267959" w:rsidRDefault="001E50BA" w:rsidP="004D1244">
            <w:pPr>
              <w:rPr>
                <w:sz w:val="18"/>
                <w:szCs w:val="18"/>
              </w:rPr>
            </w:pPr>
          </w:p>
        </w:tc>
        <w:tc>
          <w:tcPr>
            <w:tcW w:w="990" w:type="dxa"/>
          </w:tcPr>
          <w:p w:rsidR="001E50BA" w:rsidRPr="00267959" w:rsidRDefault="001E50BA" w:rsidP="004D1244">
            <w:pPr>
              <w:rPr>
                <w:sz w:val="18"/>
                <w:szCs w:val="18"/>
              </w:rPr>
            </w:pPr>
          </w:p>
        </w:tc>
        <w:tc>
          <w:tcPr>
            <w:tcW w:w="1080" w:type="dxa"/>
          </w:tcPr>
          <w:p w:rsidR="001E50BA" w:rsidRPr="00267959" w:rsidRDefault="001E50BA" w:rsidP="004D1244">
            <w:pPr>
              <w:rPr>
                <w:sz w:val="18"/>
                <w:szCs w:val="18"/>
              </w:rPr>
            </w:pPr>
          </w:p>
        </w:tc>
        <w:tc>
          <w:tcPr>
            <w:tcW w:w="900" w:type="dxa"/>
          </w:tcPr>
          <w:p w:rsidR="001E50BA" w:rsidRPr="00267959" w:rsidRDefault="001E50BA" w:rsidP="004D1244">
            <w:pPr>
              <w:rPr>
                <w:sz w:val="18"/>
                <w:szCs w:val="18"/>
              </w:rPr>
            </w:pPr>
          </w:p>
        </w:tc>
        <w:tc>
          <w:tcPr>
            <w:tcW w:w="1350" w:type="dxa"/>
          </w:tcPr>
          <w:p w:rsidR="001E50BA" w:rsidRPr="00267959" w:rsidRDefault="001E50BA" w:rsidP="004D1244">
            <w:pPr>
              <w:rPr>
                <w:sz w:val="18"/>
                <w:szCs w:val="18"/>
              </w:rPr>
            </w:pPr>
          </w:p>
        </w:tc>
        <w:tc>
          <w:tcPr>
            <w:tcW w:w="1890" w:type="dxa"/>
          </w:tcPr>
          <w:p w:rsidR="001E50BA" w:rsidRPr="00267959" w:rsidRDefault="001E50BA" w:rsidP="004D1244">
            <w:pPr>
              <w:rPr>
                <w:sz w:val="18"/>
                <w:szCs w:val="18"/>
              </w:rPr>
            </w:pPr>
          </w:p>
        </w:tc>
      </w:tr>
      <w:tr w:rsidR="001E50BA" w:rsidRPr="00B55FD2" w:rsidTr="004D1244">
        <w:trPr>
          <w:trHeight w:val="78"/>
        </w:trPr>
        <w:tc>
          <w:tcPr>
            <w:tcW w:w="1458" w:type="dxa"/>
            <w:vMerge/>
            <w:tcBorders>
              <w:bottom w:val="single" w:sz="18" w:space="0" w:color="000000"/>
            </w:tcBorders>
          </w:tcPr>
          <w:p w:rsidR="001E50BA" w:rsidRPr="00267959" w:rsidRDefault="001E50BA" w:rsidP="004D1244">
            <w:pPr>
              <w:rPr>
                <w:sz w:val="18"/>
                <w:szCs w:val="18"/>
              </w:rPr>
            </w:pPr>
          </w:p>
        </w:tc>
        <w:tc>
          <w:tcPr>
            <w:tcW w:w="1350" w:type="dxa"/>
            <w:vMerge/>
            <w:tcBorders>
              <w:bottom w:val="single" w:sz="18" w:space="0" w:color="000000"/>
            </w:tcBorders>
          </w:tcPr>
          <w:p w:rsidR="001E50BA" w:rsidRPr="00267959" w:rsidRDefault="001E50BA" w:rsidP="004D1244">
            <w:pPr>
              <w:rPr>
                <w:sz w:val="18"/>
                <w:szCs w:val="18"/>
              </w:rPr>
            </w:pPr>
          </w:p>
        </w:tc>
        <w:tc>
          <w:tcPr>
            <w:tcW w:w="1080" w:type="dxa"/>
            <w:tcBorders>
              <w:bottom w:val="single" w:sz="18" w:space="0" w:color="000000"/>
            </w:tcBorders>
          </w:tcPr>
          <w:p w:rsidR="001E50BA" w:rsidRPr="00267959" w:rsidRDefault="001E50BA" w:rsidP="004D1244">
            <w:pPr>
              <w:rPr>
                <w:sz w:val="18"/>
                <w:szCs w:val="18"/>
              </w:rPr>
            </w:pPr>
          </w:p>
        </w:tc>
        <w:tc>
          <w:tcPr>
            <w:tcW w:w="1170" w:type="dxa"/>
            <w:tcBorders>
              <w:bottom w:val="single" w:sz="18" w:space="0" w:color="000000"/>
            </w:tcBorders>
          </w:tcPr>
          <w:p w:rsidR="001E50BA" w:rsidRPr="00267959" w:rsidRDefault="001E50BA" w:rsidP="004D1244">
            <w:pPr>
              <w:rPr>
                <w:sz w:val="18"/>
                <w:szCs w:val="18"/>
              </w:rPr>
            </w:pPr>
          </w:p>
        </w:tc>
        <w:tc>
          <w:tcPr>
            <w:tcW w:w="1080" w:type="dxa"/>
            <w:tcBorders>
              <w:bottom w:val="single" w:sz="18" w:space="0" w:color="000000"/>
            </w:tcBorders>
          </w:tcPr>
          <w:p w:rsidR="001E50BA" w:rsidRPr="00267959" w:rsidRDefault="001E50BA" w:rsidP="004D1244">
            <w:pPr>
              <w:rPr>
                <w:sz w:val="18"/>
                <w:szCs w:val="18"/>
              </w:rPr>
            </w:pPr>
          </w:p>
        </w:tc>
        <w:tc>
          <w:tcPr>
            <w:tcW w:w="900" w:type="dxa"/>
            <w:tcBorders>
              <w:bottom w:val="single" w:sz="18" w:space="0" w:color="000000"/>
            </w:tcBorders>
          </w:tcPr>
          <w:p w:rsidR="001E50BA" w:rsidRPr="00267959" w:rsidRDefault="001E50BA" w:rsidP="004D1244">
            <w:pPr>
              <w:rPr>
                <w:sz w:val="18"/>
                <w:szCs w:val="18"/>
              </w:rPr>
            </w:pPr>
          </w:p>
        </w:tc>
        <w:tc>
          <w:tcPr>
            <w:tcW w:w="990" w:type="dxa"/>
            <w:tcBorders>
              <w:bottom w:val="single" w:sz="18" w:space="0" w:color="000000"/>
            </w:tcBorders>
          </w:tcPr>
          <w:p w:rsidR="001E50BA" w:rsidRPr="00267959" w:rsidRDefault="001E50BA" w:rsidP="004D1244">
            <w:pPr>
              <w:rPr>
                <w:sz w:val="18"/>
                <w:szCs w:val="18"/>
              </w:rPr>
            </w:pPr>
          </w:p>
        </w:tc>
        <w:tc>
          <w:tcPr>
            <w:tcW w:w="1080" w:type="dxa"/>
            <w:tcBorders>
              <w:bottom w:val="single" w:sz="18" w:space="0" w:color="000000"/>
            </w:tcBorders>
          </w:tcPr>
          <w:p w:rsidR="001E50BA" w:rsidRPr="00267959" w:rsidRDefault="001E50BA" w:rsidP="004D1244">
            <w:pPr>
              <w:rPr>
                <w:sz w:val="18"/>
                <w:szCs w:val="18"/>
              </w:rPr>
            </w:pPr>
          </w:p>
        </w:tc>
        <w:tc>
          <w:tcPr>
            <w:tcW w:w="900" w:type="dxa"/>
            <w:tcBorders>
              <w:bottom w:val="single" w:sz="18" w:space="0" w:color="000000"/>
            </w:tcBorders>
          </w:tcPr>
          <w:p w:rsidR="001E50BA" w:rsidRPr="00267959" w:rsidRDefault="001E50BA" w:rsidP="004D1244">
            <w:pPr>
              <w:rPr>
                <w:sz w:val="18"/>
                <w:szCs w:val="18"/>
              </w:rPr>
            </w:pPr>
          </w:p>
        </w:tc>
        <w:tc>
          <w:tcPr>
            <w:tcW w:w="1350" w:type="dxa"/>
            <w:tcBorders>
              <w:bottom w:val="single" w:sz="18" w:space="0" w:color="000000"/>
            </w:tcBorders>
          </w:tcPr>
          <w:p w:rsidR="001E50BA" w:rsidRPr="00267959" w:rsidRDefault="001E50BA" w:rsidP="004D1244">
            <w:pPr>
              <w:rPr>
                <w:sz w:val="18"/>
                <w:szCs w:val="18"/>
              </w:rPr>
            </w:pPr>
          </w:p>
        </w:tc>
        <w:tc>
          <w:tcPr>
            <w:tcW w:w="1890" w:type="dxa"/>
            <w:tcBorders>
              <w:bottom w:val="single" w:sz="18" w:space="0" w:color="000000"/>
            </w:tcBorders>
          </w:tcPr>
          <w:p w:rsidR="001E50BA" w:rsidRPr="00267959" w:rsidRDefault="001E50BA" w:rsidP="004D1244">
            <w:pPr>
              <w:rPr>
                <w:sz w:val="18"/>
                <w:szCs w:val="18"/>
              </w:rPr>
            </w:pPr>
          </w:p>
        </w:tc>
      </w:tr>
      <w:tr w:rsidR="001E50BA" w:rsidRPr="00B55FD2" w:rsidTr="004D1244">
        <w:tc>
          <w:tcPr>
            <w:tcW w:w="1458" w:type="dxa"/>
            <w:vMerge w:val="restart"/>
            <w:tcBorders>
              <w:top w:val="single" w:sz="18" w:space="0" w:color="000000"/>
            </w:tcBorders>
          </w:tcPr>
          <w:p w:rsidR="001E50BA" w:rsidRPr="00267959" w:rsidRDefault="001E50BA" w:rsidP="004D1244">
            <w:pPr>
              <w:rPr>
                <w:sz w:val="18"/>
                <w:szCs w:val="18"/>
              </w:rPr>
            </w:pPr>
            <w:smartTag w:uri="urn:schemas-microsoft-com:office:smarttags" w:element="address">
              <w:smartTag w:uri="urn:schemas-microsoft-com:office:smarttags" w:element="Street">
                <w:r>
                  <w:rPr>
                    <w:sz w:val="18"/>
                    <w:szCs w:val="18"/>
                  </w:rPr>
                  <w:t>Blue Ridge Parkway</w:t>
                </w:r>
              </w:smartTag>
            </w:smartTag>
          </w:p>
        </w:tc>
        <w:tc>
          <w:tcPr>
            <w:tcW w:w="1350" w:type="dxa"/>
            <w:vMerge w:val="restart"/>
            <w:tcBorders>
              <w:top w:val="single" w:sz="18" w:space="0" w:color="000000"/>
            </w:tcBorders>
          </w:tcPr>
          <w:p w:rsidR="001E50BA" w:rsidRPr="00267959" w:rsidRDefault="001E50BA" w:rsidP="004D1244">
            <w:pPr>
              <w:rPr>
                <w:sz w:val="18"/>
                <w:szCs w:val="18"/>
              </w:rPr>
            </w:pPr>
            <w:r>
              <w:rPr>
                <w:sz w:val="18"/>
                <w:szCs w:val="18"/>
              </w:rPr>
              <w:t>Federal agency</w:t>
            </w:r>
          </w:p>
        </w:tc>
        <w:tc>
          <w:tcPr>
            <w:tcW w:w="1080" w:type="dxa"/>
            <w:tcBorders>
              <w:top w:val="single" w:sz="18" w:space="0" w:color="000000"/>
            </w:tcBorders>
          </w:tcPr>
          <w:p w:rsidR="001E50BA" w:rsidRPr="00267959" w:rsidRDefault="001E50BA" w:rsidP="004D1244">
            <w:pPr>
              <w:rPr>
                <w:sz w:val="18"/>
                <w:szCs w:val="18"/>
              </w:rPr>
            </w:pPr>
            <w:r>
              <w:rPr>
                <w:sz w:val="18"/>
                <w:szCs w:val="18"/>
              </w:rPr>
              <w:t>restoration</w:t>
            </w:r>
          </w:p>
        </w:tc>
        <w:tc>
          <w:tcPr>
            <w:tcW w:w="1170" w:type="dxa"/>
            <w:tcBorders>
              <w:top w:val="single" w:sz="18" w:space="0" w:color="000000"/>
            </w:tcBorders>
          </w:tcPr>
          <w:p w:rsidR="001E50BA" w:rsidRPr="00267959" w:rsidRDefault="001E50BA" w:rsidP="004D1244">
            <w:pPr>
              <w:rPr>
                <w:sz w:val="18"/>
                <w:szCs w:val="18"/>
              </w:rPr>
            </w:pPr>
            <w:r>
              <w:rPr>
                <w:sz w:val="18"/>
                <w:szCs w:val="18"/>
              </w:rPr>
              <w:t>other</w:t>
            </w:r>
          </w:p>
        </w:tc>
        <w:tc>
          <w:tcPr>
            <w:tcW w:w="1080" w:type="dxa"/>
            <w:tcBorders>
              <w:top w:val="single" w:sz="18" w:space="0" w:color="000000"/>
            </w:tcBorders>
          </w:tcPr>
          <w:p w:rsidR="001E50BA" w:rsidRPr="00267959" w:rsidRDefault="001E50BA" w:rsidP="004D1244">
            <w:pPr>
              <w:rPr>
                <w:sz w:val="18"/>
                <w:szCs w:val="18"/>
              </w:rPr>
            </w:pPr>
          </w:p>
        </w:tc>
        <w:tc>
          <w:tcPr>
            <w:tcW w:w="900" w:type="dxa"/>
            <w:tcBorders>
              <w:top w:val="single" w:sz="18" w:space="0" w:color="000000"/>
            </w:tcBorders>
          </w:tcPr>
          <w:p w:rsidR="001E50BA" w:rsidRPr="00267959" w:rsidRDefault="001E50BA" w:rsidP="004D1244">
            <w:pPr>
              <w:rPr>
                <w:sz w:val="18"/>
                <w:szCs w:val="18"/>
              </w:rPr>
            </w:pPr>
            <w:r>
              <w:rPr>
                <w:sz w:val="18"/>
                <w:szCs w:val="18"/>
              </w:rPr>
              <w:t>$1,000</w:t>
            </w:r>
          </w:p>
        </w:tc>
        <w:tc>
          <w:tcPr>
            <w:tcW w:w="990" w:type="dxa"/>
            <w:tcBorders>
              <w:top w:val="single" w:sz="18" w:space="0" w:color="000000"/>
            </w:tcBorders>
          </w:tcPr>
          <w:p w:rsidR="001E50BA" w:rsidRPr="00267959" w:rsidRDefault="001E50BA" w:rsidP="004D1244">
            <w:pPr>
              <w:rPr>
                <w:sz w:val="18"/>
                <w:szCs w:val="18"/>
              </w:rPr>
            </w:pPr>
          </w:p>
        </w:tc>
        <w:tc>
          <w:tcPr>
            <w:tcW w:w="1080" w:type="dxa"/>
            <w:tcBorders>
              <w:top w:val="single" w:sz="18" w:space="0" w:color="000000"/>
            </w:tcBorders>
          </w:tcPr>
          <w:p w:rsidR="001E50BA" w:rsidRPr="00267959" w:rsidRDefault="001E50BA" w:rsidP="004D1244">
            <w:pPr>
              <w:rPr>
                <w:sz w:val="18"/>
                <w:szCs w:val="18"/>
              </w:rPr>
            </w:pPr>
          </w:p>
        </w:tc>
        <w:tc>
          <w:tcPr>
            <w:tcW w:w="900" w:type="dxa"/>
            <w:tcBorders>
              <w:top w:val="single" w:sz="18" w:space="0" w:color="000000"/>
            </w:tcBorders>
          </w:tcPr>
          <w:p w:rsidR="001E50BA" w:rsidRPr="00267959" w:rsidRDefault="001E50BA" w:rsidP="004D1244">
            <w:pPr>
              <w:rPr>
                <w:sz w:val="18"/>
                <w:szCs w:val="18"/>
              </w:rPr>
            </w:pPr>
          </w:p>
        </w:tc>
        <w:tc>
          <w:tcPr>
            <w:tcW w:w="1350" w:type="dxa"/>
            <w:tcBorders>
              <w:top w:val="single" w:sz="18" w:space="0" w:color="000000"/>
            </w:tcBorders>
          </w:tcPr>
          <w:p w:rsidR="001E50BA" w:rsidRPr="00267959" w:rsidRDefault="001E50BA" w:rsidP="004D1244">
            <w:pPr>
              <w:rPr>
                <w:sz w:val="18"/>
                <w:szCs w:val="18"/>
              </w:rPr>
            </w:pPr>
            <w:r>
              <w:rPr>
                <w:sz w:val="18"/>
                <w:szCs w:val="18"/>
              </w:rPr>
              <w:t>1,000</w:t>
            </w:r>
          </w:p>
        </w:tc>
        <w:tc>
          <w:tcPr>
            <w:tcW w:w="1890" w:type="dxa"/>
            <w:tcBorders>
              <w:top w:val="single" w:sz="18" w:space="0" w:color="000000"/>
            </w:tcBorders>
          </w:tcPr>
          <w:p w:rsidR="001E50BA" w:rsidRPr="00267959" w:rsidRDefault="001E50BA" w:rsidP="004D1244">
            <w:pPr>
              <w:rPr>
                <w:sz w:val="18"/>
                <w:szCs w:val="18"/>
              </w:rPr>
            </w:pPr>
            <w:r>
              <w:rPr>
                <w:sz w:val="18"/>
                <w:szCs w:val="18"/>
              </w:rPr>
              <w:t>12 miles</w:t>
            </w:r>
          </w:p>
        </w:tc>
      </w:tr>
      <w:tr w:rsidR="001E50BA" w:rsidRPr="00B55FD2" w:rsidTr="004D1244">
        <w:tc>
          <w:tcPr>
            <w:tcW w:w="1458" w:type="dxa"/>
            <w:vMerge/>
          </w:tcPr>
          <w:p w:rsidR="001E50BA" w:rsidRPr="00267959" w:rsidRDefault="001E50BA" w:rsidP="004D1244">
            <w:pPr>
              <w:rPr>
                <w:sz w:val="18"/>
                <w:szCs w:val="18"/>
              </w:rPr>
            </w:pPr>
          </w:p>
        </w:tc>
        <w:tc>
          <w:tcPr>
            <w:tcW w:w="1350" w:type="dxa"/>
            <w:vMerge/>
          </w:tcPr>
          <w:p w:rsidR="001E50BA" w:rsidRPr="00267959" w:rsidRDefault="001E50BA" w:rsidP="004D1244">
            <w:pPr>
              <w:rPr>
                <w:sz w:val="18"/>
                <w:szCs w:val="18"/>
              </w:rPr>
            </w:pPr>
          </w:p>
        </w:tc>
        <w:tc>
          <w:tcPr>
            <w:tcW w:w="1080" w:type="dxa"/>
          </w:tcPr>
          <w:p w:rsidR="001E50BA" w:rsidRPr="00267959" w:rsidRDefault="001E50BA" w:rsidP="004D1244">
            <w:pPr>
              <w:rPr>
                <w:sz w:val="18"/>
                <w:szCs w:val="18"/>
              </w:rPr>
            </w:pPr>
          </w:p>
        </w:tc>
        <w:tc>
          <w:tcPr>
            <w:tcW w:w="1170" w:type="dxa"/>
          </w:tcPr>
          <w:p w:rsidR="001E50BA" w:rsidRPr="00267959" w:rsidRDefault="001E50BA" w:rsidP="004D1244">
            <w:pPr>
              <w:rPr>
                <w:sz w:val="18"/>
                <w:szCs w:val="18"/>
              </w:rPr>
            </w:pPr>
          </w:p>
        </w:tc>
        <w:tc>
          <w:tcPr>
            <w:tcW w:w="1080" w:type="dxa"/>
          </w:tcPr>
          <w:p w:rsidR="001E50BA" w:rsidRPr="00267959" w:rsidRDefault="001E50BA" w:rsidP="004D1244">
            <w:pPr>
              <w:rPr>
                <w:sz w:val="18"/>
                <w:szCs w:val="18"/>
              </w:rPr>
            </w:pPr>
          </w:p>
        </w:tc>
        <w:tc>
          <w:tcPr>
            <w:tcW w:w="900" w:type="dxa"/>
          </w:tcPr>
          <w:p w:rsidR="001E50BA" w:rsidRPr="00267959" w:rsidRDefault="001E50BA" w:rsidP="004D1244">
            <w:pPr>
              <w:rPr>
                <w:sz w:val="18"/>
                <w:szCs w:val="18"/>
              </w:rPr>
            </w:pPr>
          </w:p>
        </w:tc>
        <w:tc>
          <w:tcPr>
            <w:tcW w:w="990" w:type="dxa"/>
          </w:tcPr>
          <w:p w:rsidR="001E50BA" w:rsidRPr="00267959" w:rsidRDefault="001E50BA" w:rsidP="004D1244">
            <w:pPr>
              <w:rPr>
                <w:sz w:val="18"/>
                <w:szCs w:val="18"/>
              </w:rPr>
            </w:pPr>
          </w:p>
        </w:tc>
        <w:tc>
          <w:tcPr>
            <w:tcW w:w="1080" w:type="dxa"/>
          </w:tcPr>
          <w:p w:rsidR="001E50BA" w:rsidRPr="00267959" w:rsidRDefault="001E50BA" w:rsidP="004D1244">
            <w:pPr>
              <w:rPr>
                <w:sz w:val="18"/>
                <w:szCs w:val="18"/>
              </w:rPr>
            </w:pPr>
          </w:p>
        </w:tc>
        <w:tc>
          <w:tcPr>
            <w:tcW w:w="900" w:type="dxa"/>
          </w:tcPr>
          <w:p w:rsidR="001E50BA" w:rsidRPr="00267959" w:rsidRDefault="001E50BA" w:rsidP="004D1244">
            <w:pPr>
              <w:rPr>
                <w:sz w:val="18"/>
                <w:szCs w:val="18"/>
              </w:rPr>
            </w:pPr>
          </w:p>
        </w:tc>
        <w:tc>
          <w:tcPr>
            <w:tcW w:w="1350" w:type="dxa"/>
          </w:tcPr>
          <w:p w:rsidR="001E50BA" w:rsidRPr="00267959" w:rsidRDefault="001E50BA" w:rsidP="004D1244">
            <w:pPr>
              <w:rPr>
                <w:sz w:val="18"/>
                <w:szCs w:val="18"/>
              </w:rPr>
            </w:pPr>
          </w:p>
        </w:tc>
        <w:tc>
          <w:tcPr>
            <w:tcW w:w="1890" w:type="dxa"/>
          </w:tcPr>
          <w:p w:rsidR="001E50BA" w:rsidRPr="00267959" w:rsidRDefault="001E50BA" w:rsidP="004D1244">
            <w:pPr>
              <w:rPr>
                <w:sz w:val="18"/>
                <w:szCs w:val="18"/>
              </w:rPr>
            </w:pPr>
          </w:p>
        </w:tc>
      </w:tr>
      <w:tr w:rsidR="001E50BA" w:rsidRPr="00B55FD2" w:rsidTr="004D1244">
        <w:tc>
          <w:tcPr>
            <w:tcW w:w="1458" w:type="dxa"/>
            <w:vMerge/>
            <w:tcBorders>
              <w:bottom w:val="single" w:sz="18" w:space="0" w:color="000000"/>
            </w:tcBorders>
          </w:tcPr>
          <w:p w:rsidR="001E50BA" w:rsidRPr="00267959" w:rsidRDefault="001E50BA" w:rsidP="004D1244">
            <w:pPr>
              <w:rPr>
                <w:sz w:val="18"/>
                <w:szCs w:val="18"/>
              </w:rPr>
            </w:pPr>
          </w:p>
        </w:tc>
        <w:tc>
          <w:tcPr>
            <w:tcW w:w="1350" w:type="dxa"/>
            <w:vMerge/>
            <w:tcBorders>
              <w:bottom w:val="single" w:sz="18" w:space="0" w:color="000000"/>
            </w:tcBorders>
          </w:tcPr>
          <w:p w:rsidR="001E50BA" w:rsidRPr="00267959" w:rsidRDefault="001E50BA" w:rsidP="004D1244">
            <w:pPr>
              <w:rPr>
                <w:sz w:val="18"/>
                <w:szCs w:val="18"/>
              </w:rPr>
            </w:pPr>
          </w:p>
        </w:tc>
        <w:tc>
          <w:tcPr>
            <w:tcW w:w="1080" w:type="dxa"/>
            <w:tcBorders>
              <w:bottom w:val="single" w:sz="18" w:space="0" w:color="000000"/>
            </w:tcBorders>
          </w:tcPr>
          <w:p w:rsidR="001E50BA" w:rsidRPr="00267959" w:rsidRDefault="001E50BA" w:rsidP="004D1244">
            <w:pPr>
              <w:rPr>
                <w:sz w:val="18"/>
                <w:szCs w:val="18"/>
              </w:rPr>
            </w:pPr>
          </w:p>
        </w:tc>
        <w:tc>
          <w:tcPr>
            <w:tcW w:w="1170" w:type="dxa"/>
            <w:tcBorders>
              <w:bottom w:val="single" w:sz="18" w:space="0" w:color="000000"/>
            </w:tcBorders>
          </w:tcPr>
          <w:p w:rsidR="001E50BA" w:rsidRPr="00267959" w:rsidRDefault="001E50BA" w:rsidP="004D1244">
            <w:pPr>
              <w:rPr>
                <w:sz w:val="18"/>
                <w:szCs w:val="18"/>
              </w:rPr>
            </w:pPr>
          </w:p>
        </w:tc>
        <w:tc>
          <w:tcPr>
            <w:tcW w:w="1080" w:type="dxa"/>
            <w:tcBorders>
              <w:bottom w:val="single" w:sz="18" w:space="0" w:color="000000"/>
            </w:tcBorders>
          </w:tcPr>
          <w:p w:rsidR="001E50BA" w:rsidRPr="00267959" w:rsidRDefault="001E50BA" w:rsidP="004D1244">
            <w:pPr>
              <w:rPr>
                <w:sz w:val="18"/>
                <w:szCs w:val="18"/>
              </w:rPr>
            </w:pPr>
          </w:p>
        </w:tc>
        <w:tc>
          <w:tcPr>
            <w:tcW w:w="900" w:type="dxa"/>
            <w:tcBorders>
              <w:bottom w:val="single" w:sz="18" w:space="0" w:color="000000"/>
            </w:tcBorders>
          </w:tcPr>
          <w:p w:rsidR="001E50BA" w:rsidRPr="00267959" w:rsidRDefault="001E50BA" w:rsidP="004D1244">
            <w:pPr>
              <w:rPr>
                <w:sz w:val="18"/>
                <w:szCs w:val="18"/>
              </w:rPr>
            </w:pPr>
          </w:p>
        </w:tc>
        <w:tc>
          <w:tcPr>
            <w:tcW w:w="990" w:type="dxa"/>
            <w:tcBorders>
              <w:bottom w:val="single" w:sz="18" w:space="0" w:color="000000"/>
            </w:tcBorders>
          </w:tcPr>
          <w:p w:rsidR="001E50BA" w:rsidRPr="00267959" w:rsidRDefault="001E50BA" w:rsidP="004D1244">
            <w:pPr>
              <w:rPr>
                <w:sz w:val="18"/>
                <w:szCs w:val="18"/>
              </w:rPr>
            </w:pPr>
          </w:p>
        </w:tc>
        <w:tc>
          <w:tcPr>
            <w:tcW w:w="1080" w:type="dxa"/>
            <w:tcBorders>
              <w:bottom w:val="single" w:sz="18" w:space="0" w:color="000000"/>
            </w:tcBorders>
          </w:tcPr>
          <w:p w:rsidR="001E50BA" w:rsidRPr="00267959" w:rsidRDefault="001E50BA" w:rsidP="004D1244">
            <w:pPr>
              <w:rPr>
                <w:sz w:val="18"/>
                <w:szCs w:val="18"/>
              </w:rPr>
            </w:pPr>
          </w:p>
        </w:tc>
        <w:tc>
          <w:tcPr>
            <w:tcW w:w="900" w:type="dxa"/>
            <w:tcBorders>
              <w:bottom w:val="single" w:sz="18" w:space="0" w:color="000000"/>
            </w:tcBorders>
          </w:tcPr>
          <w:p w:rsidR="001E50BA" w:rsidRPr="00267959" w:rsidRDefault="001E50BA" w:rsidP="004D1244">
            <w:pPr>
              <w:rPr>
                <w:sz w:val="18"/>
                <w:szCs w:val="18"/>
              </w:rPr>
            </w:pPr>
          </w:p>
        </w:tc>
        <w:tc>
          <w:tcPr>
            <w:tcW w:w="1350" w:type="dxa"/>
            <w:tcBorders>
              <w:bottom w:val="single" w:sz="18" w:space="0" w:color="000000"/>
            </w:tcBorders>
          </w:tcPr>
          <w:p w:rsidR="001E50BA" w:rsidRPr="00267959" w:rsidRDefault="001E50BA" w:rsidP="004D1244">
            <w:pPr>
              <w:rPr>
                <w:sz w:val="18"/>
                <w:szCs w:val="18"/>
              </w:rPr>
            </w:pPr>
          </w:p>
        </w:tc>
        <w:tc>
          <w:tcPr>
            <w:tcW w:w="1890" w:type="dxa"/>
            <w:tcBorders>
              <w:bottom w:val="single" w:sz="18" w:space="0" w:color="000000"/>
            </w:tcBorders>
          </w:tcPr>
          <w:p w:rsidR="001E50BA" w:rsidRPr="00267959" w:rsidRDefault="001E50BA" w:rsidP="004D1244">
            <w:pPr>
              <w:rPr>
                <w:sz w:val="18"/>
                <w:szCs w:val="18"/>
              </w:rPr>
            </w:pPr>
          </w:p>
        </w:tc>
      </w:tr>
      <w:tr w:rsidR="001E50BA" w:rsidRPr="00B55FD2" w:rsidTr="004D1244">
        <w:tc>
          <w:tcPr>
            <w:tcW w:w="1458" w:type="dxa"/>
            <w:tcBorders>
              <w:top w:val="single" w:sz="18" w:space="0" w:color="000000"/>
            </w:tcBorders>
          </w:tcPr>
          <w:p w:rsidR="001E50BA" w:rsidRDefault="001E50BA" w:rsidP="004D1244">
            <w:pPr>
              <w:rPr>
                <w:sz w:val="18"/>
                <w:szCs w:val="18"/>
              </w:rPr>
            </w:pPr>
            <w:r>
              <w:rPr>
                <w:sz w:val="18"/>
                <w:szCs w:val="18"/>
              </w:rPr>
              <w:t>VTSSS - UVA</w:t>
            </w:r>
          </w:p>
        </w:tc>
        <w:tc>
          <w:tcPr>
            <w:tcW w:w="1350" w:type="dxa"/>
            <w:tcBorders>
              <w:top w:val="single" w:sz="18" w:space="0" w:color="000000"/>
            </w:tcBorders>
          </w:tcPr>
          <w:p w:rsidR="001E50BA" w:rsidRDefault="001E50BA" w:rsidP="004D1244">
            <w:pPr>
              <w:rPr>
                <w:sz w:val="18"/>
                <w:szCs w:val="18"/>
              </w:rPr>
            </w:pPr>
            <w:r>
              <w:rPr>
                <w:sz w:val="18"/>
                <w:szCs w:val="18"/>
              </w:rPr>
              <w:t>State University</w:t>
            </w:r>
          </w:p>
        </w:tc>
        <w:tc>
          <w:tcPr>
            <w:tcW w:w="1080" w:type="dxa"/>
            <w:tcBorders>
              <w:top w:val="single" w:sz="18" w:space="0" w:color="000000"/>
            </w:tcBorders>
          </w:tcPr>
          <w:p w:rsidR="001E50BA" w:rsidRDefault="001E50BA" w:rsidP="004D1244">
            <w:pPr>
              <w:rPr>
                <w:sz w:val="18"/>
                <w:szCs w:val="18"/>
              </w:rPr>
            </w:pPr>
            <w:r>
              <w:rPr>
                <w:sz w:val="18"/>
                <w:szCs w:val="18"/>
              </w:rPr>
              <w:t>monitoring</w:t>
            </w:r>
          </w:p>
        </w:tc>
        <w:tc>
          <w:tcPr>
            <w:tcW w:w="1170" w:type="dxa"/>
            <w:tcBorders>
              <w:top w:val="single" w:sz="18" w:space="0" w:color="000000"/>
            </w:tcBorders>
          </w:tcPr>
          <w:p w:rsidR="001E50BA" w:rsidRDefault="001E50BA" w:rsidP="004D1244">
            <w:pPr>
              <w:rPr>
                <w:sz w:val="18"/>
                <w:szCs w:val="18"/>
              </w:rPr>
            </w:pPr>
            <w:r>
              <w:rPr>
                <w:sz w:val="18"/>
                <w:szCs w:val="18"/>
              </w:rPr>
              <w:t>Personnel and supplies</w:t>
            </w:r>
          </w:p>
        </w:tc>
        <w:tc>
          <w:tcPr>
            <w:tcW w:w="1080" w:type="dxa"/>
            <w:tcBorders>
              <w:top w:val="single" w:sz="18" w:space="0" w:color="000000"/>
            </w:tcBorders>
          </w:tcPr>
          <w:p w:rsidR="001E50BA" w:rsidRDefault="001E50BA" w:rsidP="004D1244">
            <w:pPr>
              <w:rPr>
                <w:sz w:val="18"/>
                <w:szCs w:val="18"/>
              </w:rPr>
            </w:pPr>
          </w:p>
        </w:tc>
        <w:tc>
          <w:tcPr>
            <w:tcW w:w="900" w:type="dxa"/>
            <w:tcBorders>
              <w:top w:val="single" w:sz="18" w:space="0" w:color="000000"/>
            </w:tcBorders>
          </w:tcPr>
          <w:p w:rsidR="001E50BA" w:rsidRPr="00267959" w:rsidRDefault="001E50BA" w:rsidP="005815A3">
            <w:pPr>
              <w:rPr>
                <w:sz w:val="18"/>
                <w:szCs w:val="18"/>
              </w:rPr>
            </w:pPr>
            <w:r>
              <w:rPr>
                <w:sz w:val="18"/>
                <w:szCs w:val="18"/>
              </w:rPr>
              <w:t>$1,000</w:t>
            </w:r>
          </w:p>
        </w:tc>
        <w:tc>
          <w:tcPr>
            <w:tcW w:w="990" w:type="dxa"/>
            <w:tcBorders>
              <w:top w:val="single" w:sz="18" w:space="0" w:color="000000"/>
            </w:tcBorders>
          </w:tcPr>
          <w:p w:rsidR="001E50BA" w:rsidRPr="00267959" w:rsidRDefault="001E50BA" w:rsidP="004D1244">
            <w:pPr>
              <w:rPr>
                <w:sz w:val="18"/>
                <w:szCs w:val="18"/>
              </w:rPr>
            </w:pPr>
          </w:p>
        </w:tc>
        <w:tc>
          <w:tcPr>
            <w:tcW w:w="1080" w:type="dxa"/>
            <w:tcBorders>
              <w:top w:val="single" w:sz="18" w:space="0" w:color="000000"/>
            </w:tcBorders>
          </w:tcPr>
          <w:p w:rsidR="001E50BA" w:rsidRPr="00267959" w:rsidRDefault="001E50BA" w:rsidP="004D1244">
            <w:pPr>
              <w:rPr>
                <w:sz w:val="18"/>
                <w:szCs w:val="18"/>
              </w:rPr>
            </w:pPr>
          </w:p>
        </w:tc>
        <w:tc>
          <w:tcPr>
            <w:tcW w:w="900" w:type="dxa"/>
            <w:tcBorders>
              <w:top w:val="single" w:sz="18" w:space="0" w:color="000000"/>
            </w:tcBorders>
          </w:tcPr>
          <w:p w:rsidR="001E50BA" w:rsidRPr="00267959" w:rsidRDefault="001E50BA" w:rsidP="004D1244">
            <w:pPr>
              <w:rPr>
                <w:sz w:val="18"/>
                <w:szCs w:val="18"/>
              </w:rPr>
            </w:pPr>
          </w:p>
        </w:tc>
        <w:tc>
          <w:tcPr>
            <w:tcW w:w="1350" w:type="dxa"/>
            <w:tcBorders>
              <w:top w:val="single" w:sz="18" w:space="0" w:color="000000"/>
            </w:tcBorders>
          </w:tcPr>
          <w:p w:rsidR="001E50BA" w:rsidRDefault="001E50BA" w:rsidP="004D1244">
            <w:pPr>
              <w:rPr>
                <w:sz w:val="18"/>
                <w:szCs w:val="18"/>
              </w:rPr>
            </w:pPr>
            <w:r>
              <w:rPr>
                <w:sz w:val="18"/>
                <w:szCs w:val="18"/>
              </w:rPr>
              <w:t>1,000</w:t>
            </w:r>
          </w:p>
        </w:tc>
        <w:tc>
          <w:tcPr>
            <w:tcW w:w="1890" w:type="dxa"/>
            <w:tcBorders>
              <w:top w:val="single" w:sz="18" w:space="0" w:color="000000"/>
            </w:tcBorders>
          </w:tcPr>
          <w:p w:rsidR="001E50BA" w:rsidRDefault="001E50BA" w:rsidP="004D1244">
            <w:pPr>
              <w:rPr>
                <w:sz w:val="18"/>
                <w:szCs w:val="18"/>
              </w:rPr>
            </w:pPr>
          </w:p>
        </w:tc>
      </w:tr>
      <w:tr w:rsidR="001E50BA" w:rsidRPr="00B55FD2" w:rsidTr="004D1244">
        <w:tc>
          <w:tcPr>
            <w:tcW w:w="1458" w:type="dxa"/>
            <w:tcBorders>
              <w:top w:val="single" w:sz="18" w:space="0" w:color="000000"/>
            </w:tcBorders>
          </w:tcPr>
          <w:p w:rsidR="001E50BA" w:rsidRPr="00267959" w:rsidRDefault="001E50BA" w:rsidP="004D1244">
            <w:pPr>
              <w:rPr>
                <w:sz w:val="18"/>
                <w:szCs w:val="18"/>
              </w:rPr>
            </w:pPr>
            <w:r>
              <w:rPr>
                <w:sz w:val="18"/>
                <w:szCs w:val="18"/>
              </w:rPr>
              <w:t>USFWS/EBTJV</w:t>
            </w:r>
          </w:p>
        </w:tc>
        <w:tc>
          <w:tcPr>
            <w:tcW w:w="1350" w:type="dxa"/>
            <w:tcBorders>
              <w:top w:val="single" w:sz="18" w:space="0" w:color="000000"/>
            </w:tcBorders>
          </w:tcPr>
          <w:p w:rsidR="001E50BA" w:rsidRPr="00267959" w:rsidRDefault="001E50BA" w:rsidP="004D1244">
            <w:pPr>
              <w:rPr>
                <w:sz w:val="18"/>
                <w:szCs w:val="18"/>
              </w:rPr>
            </w:pPr>
            <w:r>
              <w:rPr>
                <w:sz w:val="18"/>
                <w:szCs w:val="18"/>
              </w:rPr>
              <w:t>Federal agency</w:t>
            </w:r>
          </w:p>
        </w:tc>
        <w:tc>
          <w:tcPr>
            <w:tcW w:w="1080" w:type="dxa"/>
            <w:tcBorders>
              <w:top w:val="single" w:sz="18" w:space="0" w:color="000000"/>
            </w:tcBorders>
          </w:tcPr>
          <w:p w:rsidR="001E50BA" w:rsidRPr="00267959" w:rsidRDefault="001E50BA" w:rsidP="004D1244">
            <w:pPr>
              <w:rPr>
                <w:sz w:val="18"/>
                <w:szCs w:val="18"/>
              </w:rPr>
            </w:pPr>
            <w:r>
              <w:rPr>
                <w:sz w:val="18"/>
                <w:szCs w:val="18"/>
              </w:rPr>
              <w:t>restoration</w:t>
            </w:r>
          </w:p>
        </w:tc>
        <w:tc>
          <w:tcPr>
            <w:tcW w:w="1170" w:type="dxa"/>
            <w:tcBorders>
              <w:top w:val="single" w:sz="18" w:space="0" w:color="000000"/>
            </w:tcBorders>
          </w:tcPr>
          <w:p w:rsidR="001E50BA" w:rsidRPr="00267959" w:rsidRDefault="001E50BA" w:rsidP="004D1244">
            <w:pPr>
              <w:rPr>
                <w:sz w:val="18"/>
                <w:szCs w:val="18"/>
              </w:rPr>
            </w:pPr>
            <w:r>
              <w:rPr>
                <w:sz w:val="18"/>
                <w:szCs w:val="18"/>
              </w:rPr>
              <w:t>contractual</w:t>
            </w:r>
          </w:p>
        </w:tc>
        <w:tc>
          <w:tcPr>
            <w:tcW w:w="1080" w:type="dxa"/>
            <w:tcBorders>
              <w:top w:val="single" w:sz="18" w:space="0" w:color="000000"/>
            </w:tcBorders>
          </w:tcPr>
          <w:p w:rsidR="001E50BA" w:rsidRPr="00267959" w:rsidRDefault="001E50BA" w:rsidP="005815A3">
            <w:pPr>
              <w:rPr>
                <w:sz w:val="18"/>
                <w:szCs w:val="18"/>
              </w:rPr>
            </w:pPr>
            <w:r>
              <w:rPr>
                <w:sz w:val="18"/>
                <w:szCs w:val="18"/>
              </w:rPr>
              <w:t>$50,000</w:t>
            </w:r>
          </w:p>
        </w:tc>
        <w:tc>
          <w:tcPr>
            <w:tcW w:w="900" w:type="dxa"/>
            <w:tcBorders>
              <w:top w:val="single" w:sz="18" w:space="0" w:color="000000"/>
            </w:tcBorders>
          </w:tcPr>
          <w:p w:rsidR="001E50BA" w:rsidRPr="00267959" w:rsidRDefault="001E50BA" w:rsidP="004D1244">
            <w:pPr>
              <w:rPr>
                <w:sz w:val="18"/>
                <w:szCs w:val="18"/>
              </w:rPr>
            </w:pPr>
          </w:p>
        </w:tc>
        <w:tc>
          <w:tcPr>
            <w:tcW w:w="990" w:type="dxa"/>
            <w:tcBorders>
              <w:top w:val="single" w:sz="18" w:space="0" w:color="000000"/>
            </w:tcBorders>
          </w:tcPr>
          <w:p w:rsidR="001E50BA" w:rsidRPr="00267959" w:rsidRDefault="001E50BA" w:rsidP="004D1244">
            <w:pPr>
              <w:rPr>
                <w:sz w:val="18"/>
                <w:szCs w:val="18"/>
              </w:rPr>
            </w:pPr>
          </w:p>
        </w:tc>
        <w:tc>
          <w:tcPr>
            <w:tcW w:w="1080" w:type="dxa"/>
            <w:tcBorders>
              <w:top w:val="single" w:sz="18" w:space="0" w:color="000000"/>
            </w:tcBorders>
          </w:tcPr>
          <w:p w:rsidR="001E50BA" w:rsidRPr="00267959" w:rsidRDefault="001E50BA" w:rsidP="004D1244">
            <w:pPr>
              <w:rPr>
                <w:sz w:val="18"/>
                <w:szCs w:val="18"/>
              </w:rPr>
            </w:pPr>
          </w:p>
        </w:tc>
        <w:tc>
          <w:tcPr>
            <w:tcW w:w="900" w:type="dxa"/>
            <w:tcBorders>
              <w:top w:val="single" w:sz="18" w:space="0" w:color="000000"/>
            </w:tcBorders>
          </w:tcPr>
          <w:p w:rsidR="001E50BA" w:rsidRPr="00267959" w:rsidRDefault="001E50BA" w:rsidP="004D1244">
            <w:pPr>
              <w:rPr>
                <w:sz w:val="18"/>
                <w:szCs w:val="18"/>
              </w:rPr>
            </w:pPr>
          </w:p>
        </w:tc>
        <w:tc>
          <w:tcPr>
            <w:tcW w:w="1350" w:type="dxa"/>
            <w:tcBorders>
              <w:top w:val="single" w:sz="18" w:space="0" w:color="000000"/>
            </w:tcBorders>
          </w:tcPr>
          <w:p w:rsidR="001E50BA" w:rsidRPr="00267959" w:rsidRDefault="001E50BA" w:rsidP="004D1244">
            <w:pPr>
              <w:rPr>
                <w:sz w:val="18"/>
                <w:szCs w:val="18"/>
              </w:rPr>
            </w:pPr>
            <w:r>
              <w:rPr>
                <w:sz w:val="18"/>
                <w:szCs w:val="18"/>
              </w:rPr>
              <w:t>50,000</w:t>
            </w:r>
          </w:p>
        </w:tc>
        <w:tc>
          <w:tcPr>
            <w:tcW w:w="1890" w:type="dxa"/>
            <w:tcBorders>
              <w:top w:val="single" w:sz="18" w:space="0" w:color="000000"/>
            </w:tcBorders>
          </w:tcPr>
          <w:p w:rsidR="001E50BA" w:rsidRPr="00267959" w:rsidRDefault="001E50BA" w:rsidP="004D1244">
            <w:pPr>
              <w:rPr>
                <w:sz w:val="18"/>
                <w:szCs w:val="18"/>
              </w:rPr>
            </w:pPr>
            <w:r>
              <w:rPr>
                <w:sz w:val="18"/>
                <w:szCs w:val="18"/>
              </w:rPr>
              <w:t>12 miles</w:t>
            </w:r>
          </w:p>
        </w:tc>
      </w:tr>
      <w:tr w:rsidR="001E50BA" w:rsidRPr="00B55FD2" w:rsidTr="004D1244">
        <w:tc>
          <w:tcPr>
            <w:tcW w:w="1458" w:type="dxa"/>
            <w:tcBorders>
              <w:top w:val="single" w:sz="18" w:space="0" w:color="000000"/>
              <w:bottom w:val="single" w:sz="18" w:space="0" w:color="000000"/>
            </w:tcBorders>
          </w:tcPr>
          <w:p w:rsidR="001E50BA" w:rsidRPr="00977784" w:rsidRDefault="001E50BA" w:rsidP="004D1244">
            <w:pPr>
              <w:rPr>
                <w:sz w:val="18"/>
                <w:szCs w:val="18"/>
              </w:rPr>
            </w:pPr>
            <w:r w:rsidRPr="00977784">
              <w:rPr>
                <w:sz w:val="18"/>
                <w:szCs w:val="18"/>
              </w:rPr>
              <w:t>Total Contribution</w:t>
            </w:r>
          </w:p>
        </w:tc>
        <w:tc>
          <w:tcPr>
            <w:tcW w:w="1350" w:type="dxa"/>
            <w:tcBorders>
              <w:top w:val="single" w:sz="18" w:space="0" w:color="000000"/>
              <w:bottom w:val="single" w:sz="18" w:space="0" w:color="000000"/>
            </w:tcBorders>
            <w:shd w:val="clear" w:color="auto" w:fill="D9D9D9"/>
          </w:tcPr>
          <w:p w:rsidR="001E50BA" w:rsidRPr="00977784" w:rsidRDefault="001E50BA" w:rsidP="004D1244">
            <w:pPr>
              <w:rPr>
                <w:sz w:val="18"/>
                <w:szCs w:val="18"/>
              </w:rPr>
            </w:pPr>
          </w:p>
        </w:tc>
        <w:tc>
          <w:tcPr>
            <w:tcW w:w="1080" w:type="dxa"/>
            <w:tcBorders>
              <w:top w:val="single" w:sz="18" w:space="0" w:color="000000"/>
              <w:bottom w:val="single" w:sz="18" w:space="0" w:color="000000"/>
            </w:tcBorders>
            <w:shd w:val="clear" w:color="auto" w:fill="D9D9D9"/>
          </w:tcPr>
          <w:p w:rsidR="001E50BA" w:rsidRPr="00B55FD2" w:rsidRDefault="001E50BA" w:rsidP="004D1244"/>
        </w:tc>
        <w:tc>
          <w:tcPr>
            <w:tcW w:w="1170" w:type="dxa"/>
            <w:tcBorders>
              <w:top w:val="single" w:sz="18" w:space="0" w:color="000000"/>
              <w:bottom w:val="single" w:sz="18" w:space="0" w:color="000000"/>
            </w:tcBorders>
          </w:tcPr>
          <w:p w:rsidR="001E50BA" w:rsidRPr="00B55FD2" w:rsidRDefault="001E50BA" w:rsidP="004D1244"/>
        </w:tc>
        <w:tc>
          <w:tcPr>
            <w:tcW w:w="1080" w:type="dxa"/>
            <w:tcBorders>
              <w:top w:val="single" w:sz="18" w:space="0" w:color="000000"/>
              <w:bottom w:val="single" w:sz="18" w:space="0" w:color="000000"/>
            </w:tcBorders>
          </w:tcPr>
          <w:p w:rsidR="001E50BA" w:rsidRPr="00B55FD2" w:rsidRDefault="001E50BA" w:rsidP="004D1244">
            <w:r>
              <w:t>50,000</w:t>
            </w:r>
          </w:p>
        </w:tc>
        <w:tc>
          <w:tcPr>
            <w:tcW w:w="900" w:type="dxa"/>
            <w:tcBorders>
              <w:top w:val="single" w:sz="18" w:space="0" w:color="000000"/>
              <w:bottom w:val="single" w:sz="18" w:space="0" w:color="000000"/>
            </w:tcBorders>
          </w:tcPr>
          <w:p w:rsidR="001E50BA" w:rsidRPr="00B55FD2" w:rsidRDefault="001E50BA" w:rsidP="004D1244">
            <w:r>
              <w:t>25,000</w:t>
            </w:r>
          </w:p>
        </w:tc>
        <w:tc>
          <w:tcPr>
            <w:tcW w:w="990" w:type="dxa"/>
            <w:tcBorders>
              <w:top w:val="single" w:sz="18" w:space="0" w:color="000000"/>
              <w:bottom w:val="single" w:sz="18" w:space="0" w:color="000000"/>
            </w:tcBorders>
          </w:tcPr>
          <w:p w:rsidR="001E50BA" w:rsidRPr="00B55FD2" w:rsidRDefault="001E50BA" w:rsidP="004D1244">
            <w:r>
              <w:t>55,000</w:t>
            </w:r>
          </w:p>
        </w:tc>
        <w:tc>
          <w:tcPr>
            <w:tcW w:w="1080" w:type="dxa"/>
            <w:tcBorders>
              <w:top w:val="single" w:sz="18" w:space="0" w:color="000000"/>
              <w:bottom w:val="single" w:sz="18" w:space="0" w:color="000000"/>
            </w:tcBorders>
          </w:tcPr>
          <w:p w:rsidR="001E50BA" w:rsidRPr="00B55FD2" w:rsidRDefault="001E50BA" w:rsidP="004D1244">
            <w:r>
              <w:t>13,000</w:t>
            </w:r>
          </w:p>
        </w:tc>
        <w:tc>
          <w:tcPr>
            <w:tcW w:w="900" w:type="dxa"/>
            <w:tcBorders>
              <w:top w:val="single" w:sz="18" w:space="0" w:color="000000"/>
              <w:bottom w:val="single" w:sz="18" w:space="0" w:color="000000"/>
            </w:tcBorders>
          </w:tcPr>
          <w:p w:rsidR="001E50BA" w:rsidRPr="00B55FD2" w:rsidRDefault="001E50BA" w:rsidP="004D1244"/>
        </w:tc>
        <w:tc>
          <w:tcPr>
            <w:tcW w:w="1350" w:type="dxa"/>
            <w:tcBorders>
              <w:top w:val="single" w:sz="18" w:space="0" w:color="000000"/>
              <w:bottom w:val="single" w:sz="18" w:space="0" w:color="000000"/>
            </w:tcBorders>
          </w:tcPr>
          <w:p w:rsidR="001E50BA" w:rsidRPr="00B55FD2" w:rsidRDefault="001E50BA" w:rsidP="005815A3">
            <w:r>
              <w:t>143,000</w:t>
            </w:r>
          </w:p>
        </w:tc>
        <w:tc>
          <w:tcPr>
            <w:tcW w:w="1890" w:type="dxa"/>
            <w:tcBorders>
              <w:top w:val="single" w:sz="18" w:space="0" w:color="000000"/>
              <w:bottom w:val="single" w:sz="18" w:space="0" w:color="000000"/>
            </w:tcBorders>
          </w:tcPr>
          <w:p w:rsidR="001E50BA" w:rsidRPr="00B55FD2" w:rsidRDefault="001E50BA" w:rsidP="004D1244">
            <w:r>
              <w:rPr>
                <w:sz w:val="18"/>
                <w:szCs w:val="18"/>
              </w:rPr>
              <w:t>12 miles</w:t>
            </w:r>
          </w:p>
        </w:tc>
      </w:tr>
    </w:tbl>
    <w:p w:rsidR="001E50BA" w:rsidRPr="00B55FD2" w:rsidRDefault="001E50BA" w:rsidP="00840395"/>
    <w:p w:rsidR="001E50BA" w:rsidRPr="004134BC" w:rsidRDefault="001E50BA" w:rsidP="00840395">
      <w:pPr>
        <w:rPr>
          <w:u w:val="single"/>
        </w:rPr>
      </w:pPr>
      <w:r>
        <w:rPr>
          <w:u w:val="single"/>
        </w:rPr>
        <w:t>*</w:t>
      </w:r>
      <w:r w:rsidRPr="000D2059">
        <w:rPr>
          <w:u w:val="single"/>
        </w:rPr>
        <w:t>Partner Categories</w:t>
      </w:r>
      <w:r w:rsidRPr="004134BC">
        <w:t xml:space="preserve"> - </w:t>
      </w:r>
      <w:r w:rsidRPr="00B55FD2">
        <w:t>Federal Agency</w:t>
      </w:r>
      <w:r>
        <w:t xml:space="preserve">, </w:t>
      </w:r>
      <w:r w:rsidRPr="00B55FD2">
        <w:t>State Agency</w:t>
      </w:r>
      <w:r>
        <w:t>, L</w:t>
      </w:r>
      <w:r w:rsidRPr="00B55FD2">
        <w:t>ocal Government</w:t>
      </w:r>
      <w:r>
        <w:t xml:space="preserve">, </w:t>
      </w:r>
      <w:r w:rsidRPr="00B55FD2">
        <w:t>Conservation Group (Local)</w:t>
      </w:r>
      <w:r>
        <w:t xml:space="preserve">, </w:t>
      </w:r>
      <w:r w:rsidRPr="00B55FD2">
        <w:t>Conservation Group (National)</w:t>
      </w:r>
      <w:r>
        <w:t xml:space="preserve">, </w:t>
      </w:r>
      <w:r w:rsidRPr="00B55FD2">
        <w:t>Native American Tribe</w:t>
      </w:r>
      <w:r>
        <w:t xml:space="preserve">, </w:t>
      </w:r>
      <w:r w:rsidRPr="00B55FD2">
        <w:t>Private Landowners</w:t>
      </w:r>
      <w:r>
        <w:t xml:space="preserve">, </w:t>
      </w:r>
      <w:r w:rsidRPr="00B55FD2">
        <w:t>Corporations/Businesses</w:t>
      </w:r>
    </w:p>
    <w:p w:rsidR="001E50BA" w:rsidRDefault="001E50BA" w:rsidP="00840395"/>
    <w:p w:rsidR="001E50BA" w:rsidRPr="004134BC" w:rsidRDefault="001E50BA" w:rsidP="00840395">
      <w:pPr>
        <w:rPr>
          <w:u w:val="single"/>
        </w:rPr>
      </w:pPr>
      <w:r>
        <w:rPr>
          <w:u w:val="single"/>
        </w:rPr>
        <w:t>**</w:t>
      </w:r>
      <w:r w:rsidRPr="00E7254D">
        <w:rPr>
          <w:u w:val="single"/>
        </w:rPr>
        <w:t>Activit</w:t>
      </w:r>
      <w:r>
        <w:rPr>
          <w:u w:val="single"/>
        </w:rPr>
        <w:t>y</w:t>
      </w:r>
      <w:r w:rsidRPr="004134BC">
        <w:t xml:space="preserve"> - </w:t>
      </w:r>
      <w:r>
        <w:t>Acquisition, Fish Ladder, Dam Removal, Culvert Removal, Restoration, Monitoring</w:t>
      </w:r>
    </w:p>
    <w:p w:rsidR="001E50BA" w:rsidRDefault="001E50BA" w:rsidP="00840395"/>
    <w:p w:rsidR="001E50BA" w:rsidRPr="004134BC" w:rsidRDefault="001E50BA" w:rsidP="00840395">
      <w:pPr>
        <w:rPr>
          <w:u w:val="single"/>
        </w:rPr>
      </w:pPr>
      <w:r>
        <w:rPr>
          <w:u w:val="single"/>
        </w:rPr>
        <w:t>***</w:t>
      </w:r>
      <w:r w:rsidRPr="000B3B6A">
        <w:rPr>
          <w:u w:val="single"/>
        </w:rPr>
        <w:t>Budget Categor</w:t>
      </w:r>
      <w:r>
        <w:rPr>
          <w:u w:val="single"/>
        </w:rPr>
        <w:t>ies</w:t>
      </w:r>
      <w:r w:rsidRPr="004134BC">
        <w:t xml:space="preserve"> - </w:t>
      </w:r>
      <w:r>
        <w:t>Equipment, Construction, Contractual, Personnel, Travel, Supplies, Other.</w:t>
      </w:r>
    </w:p>
    <w:p w:rsidR="001E50BA" w:rsidRDefault="001E50BA" w:rsidP="00840395">
      <w:pPr>
        <w:autoSpaceDE w:val="0"/>
        <w:autoSpaceDN w:val="0"/>
        <w:adjustRightInd w:val="0"/>
        <w:ind w:right="216"/>
        <w:rPr>
          <w:color w:val="000000"/>
        </w:rPr>
      </w:pPr>
    </w:p>
    <w:p w:rsidR="001E50BA" w:rsidRPr="00EB0E48" w:rsidRDefault="001E50BA" w:rsidP="003E2BEF">
      <w:pPr>
        <w:autoSpaceDE w:val="0"/>
        <w:autoSpaceDN w:val="0"/>
        <w:adjustRightInd w:val="0"/>
        <w:rPr>
          <w:bCs/>
          <w:color w:val="000000"/>
        </w:rPr>
      </w:pPr>
      <w:r>
        <w:rPr>
          <w:b/>
          <w:bCs/>
          <w:color w:val="000000"/>
        </w:rPr>
        <w:t>NOTE:</w:t>
      </w:r>
      <w:r w:rsidRPr="007E0CA9">
        <w:rPr>
          <w:b/>
          <w:bCs/>
          <w:color w:val="000000"/>
        </w:rPr>
        <w:t xml:space="preserve"> This is not a Federal Grant program and therefore does not exclude non-federal match used here from being matched to other Federal Grant sources to leverage funds for the project. </w:t>
      </w:r>
      <w:r w:rsidRPr="007E0CA9">
        <w:rPr>
          <w:bCs/>
          <w:color w:val="000000"/>
        </w:rPr>
        <w:t xml:space="preserve"> Indicate if partnering contributions are in-kind or new cash.  NFHAP requests should illustrate how the dollars will be spent and by what organization.  Overhead such as utilities, office space, and salary to prepare applications and develop partnerships will not be funded with NFHAP funds and should not be a line item or built into the project.  Activities that directly relate to completion of the project such as travel and salary to do design work let and/or monitor contracts are allowable expenses with NFHAP funds but should not constitute more than 10% of the funding request.  </w:t>
      </w:r>
      <w:r>
        <w:rPr>
          <w:bCs/>
          <w:color w:val="000000"/>
        </w:rPr>
        <w:t xml:space="preserve">For more information on the use of NFHAP funds, please see </w:t>
      </w:r>
      <w:hyperlink r:id="rId18" w:history="1">
        <w:r w:rsidRPr="007B5A5C">
          <w:rPr>
            <w:rStyle w:val="Hyperlink"/>
          </w:rPr>
          <w:t>http://www.fws.gov/policy/717fw1.html</w:t>
        </w:r>
      </w:hyperlink>
      <w:r w:rsidRPr="00EB0E48">
        <w:rPr>
          <w:color w:val="000000"/>
        </w:rPr>
        <w:t>.</w:t>
      </w:r>
    </w:p>
    <w:p w:rsidR="001E50BA" w:rsidRDefault="001E50BA" w:rsidP="003E2BEF">
      <w:pPr>
        <w:autoSpaceDE w:val="0"/>
        <w:autoSpaceDN w:val="0"/>
        <w:adjustRightInd w:val="0"/>
        <w:rPr>
          <w:b/>
          <w:bCs/>
          <w:color w:val="000000"/>
        </w:rPr>
        <w:sectPr w:rsidR="001E50BA" w:rsidSect="004134BC">
          <w:pgSz w:w="15840" w:h="12240" w:orient="landscape"/>
          <w:pgMar w:top="907" w:right="1440" w:bottom="1800" w:left="1440" w:header="720" w:footer="720" w:gutter="0"/>
          <w:cols w:space="720"/>
          <w:noEndnote/>
        </w:sectPr>
      </w:pPr>
    </w:p>
    <w:p w:rsidR="001E50BA" w:rsidRPr="00114497" w:rsidRDefault="001E50BA" w:rsidP="003E2BEF">
      <w:pPr>
        <w:autoSpaceDE w:val="0"/>
        <w:autoSpaceDN w:val="0"/>
        <w:adjustRightInd w:val="0"/>
        <w:rPr>
          <w:color w:val="000000"/>
        </w:rPr>
      </w:pPr>
      <w:r w:rsidRPr="007E0CA9">
        <w:rPr>
          <w:b/>
          <w:bCs/>
          <w:color w:val="000000"/>
        </w:rPr>
        <w:lastRenderedPageBreak/>
        <w:t xml:space="preserve">V. EVALUATION QUESTIONS </w:t>
      </w:r>
    </w:p>
    <w:p w:rsidR="001E50BA" w:rsidRDefault="001E50BA" w:rsidP="008D12FC">
      <w:pPr>
        <w:autoSpaceDE w:val="0"/>
        <w:autoSpaceDN w:val="0"/>
        <w:adjustRightInd w:val="0"/>
        <w:ind w:left="-720"/>
      </w:pPr>
    </w:p>
    <w:p w:rsidR="001E50BA" w:rsidRDefault="001E50BA" w:rsidP="00BB2229">
      <w:pPr>
        <w:numPr>
          <w:ilvl w:val="0"/>
          <w:numId w:val="15"/>
        </w:numPr>
        <w:autoSpaceDE w:val="0"/>
        <w:autoSpaceDN w:val="0"/>
        <w:adjustRightInd w:val="0"/>
        <w:ind w:right="576"/>
        <w:rPr>
          <w:b/>
        </w:rPr>
      </w:pPr>
      <w:r>
        <w:rPr>
          <w:b/>
        </w:rPr>
        <w:t>Please provide the</w:t>
      </w:r>
      <w:r w:rsidRPr="00071F8A">
        <w:rPr>
          <w:b/>
        </w:rPr>
        <w:t xml:space="preserve"> GPS Coordinates for the project</w:t>
      </w:r>
      <w:r>
        <w:rPr>
          <w:b/>
        </w:rPr>
        <w:t xml:space="preserve"> using UTM NAD 83.</w:t>
      </w:r>
    </w:p>
    <w:p w:rsidR="001E50BA" w:rsidRPr="004A5E05" w:rsidRDefault="001E50BA" w:rsidP="005B1874">
      <w:pPr>
        <w:autoSpaceDE w:val="0"/>
        <w:autoSpaceDN w:val="0"/>
        <w:adjustRightInd w:val="0"/>
        <w:ind w:left="360" w:right="576"/>
      </w:pPr>
      <w:r>
        <w:t>Sugartree Branch (2</w:t>
      </w:r>
      <w:r w:rsidRPr="004A5E05">
        <w:t>5 tons) Lat/Long N 37 55' 8.6", W 79 06' 50.1"</w:t>
      </w:r>
    </w:p>
    <w:p w:rsidR="001E50BA" w:rsidRPr="004A5E05" w:rsidRDefault="001E50BA" w:rsidP="005B1874">
      <w:pPr>
        <w:autoSpaceDE w:val="0"/>
        <w:autoSpaceDN w:val="0"/>
        <w:adjustRightInd w:val="0"/>
        <w:ind w:left="360" w:right="576"/>
      </w:pPr>
      <w:r>
        <w:t>Mine Bank Creek (25</w:t>
      </w:r>
      <w:r w:rsidRPr="004A5E05">
        <w:t xml:space="preserve"> tons) Lat/Long N 37 55' 16.1", W 79 05' 14.0"</w:t>
      </w:r>
    </w:p>
    <w:p w:rsidR="001E50BA" w:rsidRPr="004A5E05" w:rsidRDefault="001E50BA" w:rsidP="005B1874">
      <w:pPr>
        <w:autoSpaceDE w:val="0"/>
        <w:autoSpaceDN w:val="0"/>
        <w:adjustRightInd w:val="0"/>
        <w:ind w:left="360" w:right="576"/>
      </w:pPr>
      <w:r w:rsidRPr="004A5E05">
        <w:t>Bea</w:t>
      </w:r>
      <w:r>
        <w:t>r Branch (25</w:t>
      </w:r>
      <w:r w:rsidRPr="004A5E05">
        <w:t xml:space="preserve"> tons) Lat/Long N 37 55' 11.4", W 79 04' 36.7"</w:t>
      </w:r>
    </w:p>
    <w:p w:rsidR="001E50BA" w:rsidRPr="004A5E05" w:rsidRDefault="001E50BA" w:rsidP="005B1874">
      <w:pPr>
        <w:autoSpaceDE w:val="0"/>
        <w:autoSpaceDN w:val="0"/>
        <w:adjustRightInd w:val="0"/>
        <w:ind w:left="360" w:right="576"/>
      </w:pPr>
      <w:r>
        <w:t>Chimney Branch (30</w:t>
      </w:r>
      <w:r w:rsidRPr="004A5E05">
        <w:t xml:space="preserve"> tons) Lat/Long N 37 55' 36", W 79 03' 56.3"</w:t>
      </w:r>
    </w:p>
    <w:p w:rsidR="001E50BA" w:rsidRPr="004A5E05" w:rsidRDefault="001E50BA" w:rsidP="005B1874">
      <w:pPr>
        <w:autoSpaceDE w:val="0"/>
        <w:autoSpaceDN w:val="0"/>
        <w:adjustRightInd w:val="0"/>
        <w:ind w:left="360" w:right="576"/>
      </w:pPr>
      <w:r w:rsidRPr="004A5E05">
        <w:t>Hogback Creek (35 tons) Lat/Long N 37 56' 40.0", W 79 05' 35.4"</w:t>
      </w:r>
    </w:p>
    <w:p w:rsidR="001E50BA" w:rsidRPr="004A5E05" w:rsidRDefault="001E50BA" w:rsidP="005B1874">
      <w:pPr>
        <w:autoSpaceDE w:val="0"/>
        <w:autoSpaceDN w:val="0"/>
        <w:adjustRightInd w:val="0"/>
        <w:ind w:left="360" w:right="576"/>
      </w:pPr>
      <w:r>
        <w:t>Dawn's Branch (20</w:t>
      </w:r>
      <w:r w:rsidRPr="004A5E05">
        <w:t xml:space="preserve"> tons) Lat/Long N 37 56' 14.2", W 79 04' 47.1"</w:t>
      </w:r>
    </w:p>
    <w:p w:rsidR="001E50BA" w:rsidRDefault="001E50BA" w:rsidP="005B1874">
      <w:pPr>
        <w:autoSpaceDE w:val="0"/>
        <w:autoSpaceDN w:val="0"/>
        <w:adjustRightInd w:val="0"/>
        <w:ind w:right="576" w:firstLine="360"/>
      </w:pPr>
      <w:r w:rsidRPr="004A5E05">
        <w:t>Upper St. Mary's River (70 tons) Lat/Long N 37 56' 8.9", W 79 04' 11.6"</w:t>
      </w:r>
    </w:p>
    <w:p w:rsidR="001E50BA" w:rsidRDefault="001E50BA" w:rsidP="005B1874">
      <w:pPr>
        <w:autoSpaceDE w:val="0"/>
        <w:autoSpaceDN w:val="0"/>
        <w:adjustRightInd w:val="0"/>
        <w:ind w:right="576" w:firstLine="360"/>
        <w:rPr>
          <w:b/>
        </w:rPr>
      </w:pPr>
    </w:p>
    <w:p w:rsidR="001E50BA" w:rsidRPr="00C11FD6" w:rsidRDefault="001E50BA" w:rsidP="008D12FC">
      <w:pPr>
        <w:numPr>
          <w:ilvl w:val="0"/>
          <w:numId w:val="15"/>
        </w:numPr>
        <w:autoSpaceDE w:val="0"/>
        <w:autoSpaceDN w:val="0"/>
        <w:adjustRightInd w:val="0"/>
        <w:rPr>
          <w:b/>
          <w:color w:val="000000"/>
        </w:rPr>
      </w:pPr>
      <w:r w:rsidRPr="00071F8A">
        <w:rPr>
          <w:b/>
        </w:rPr>
        <w:t xml:space="preserve">Please list the type of project.  </w:t>
      </w:r>
    </w:p>
    <w:p w:rsidR="001E50BA" w:rsidRPr="004A5E05" w:rsidRDefault="001E50BA" w:rsidP="005B1874">
      <w:pPr>
        <w:autoSpaceDE w:val="0"/>
        <w:autoSpaceDN w:val="0"/>
        <w:adjustRightInd w:val="0"/>
        <w:ind w:left="360" w:right="576"/>
      </w:pPr>
      <w:r w:rsidRPr="004A5E05">
        <w:t xml:space="preserve">Acid deposition </w:t>
      </w:r>
      <w:r>
        <w:t>remediated</w:t>
      </w:r>
      <w:r w:rsidRPr="004A5E05">
        <w:t xml:space="preserve"> through limestone mitigation</w:t>
      </w:r>
      <w:r>
        <w:t xml:space="preserve"> (carbonate buffering)</w:t>
      </w:r>
      <w:r w:rsidRPr="004A5E05">
        <w:t>.</w:t>
      </w:r>
    </w:p>
    <w:p w:rsidR="001E50BA" w:rsidRPr="00071F8A" w:rsidRDefault="001E50BA" w:rsidP="00BB2229">
      <w:pPr>
        <w:autoSpaceDE w:val="0"/>
        <w:autoSpaceDN w:val="0"/>
        <w:adjustRightInd w:val="0"/>
        <w:rPr>
          <w:b/>
          <w:color w:val="000000"/>
        </w:rPr>
      </w:pPr>
    </w:p>
    <w:p w:rsidR="001E50BA" w:rsidRDefault="001E50BA" w:rsidP="00A949DB">
      <w:pPr>
        <w:numPr>
          <w:ilvl w:val="0"/>
          <w:numId w:val="15"/>
        </w:numPr>
        <w:autoSpaceDE w:val="0"/>
        <w:autoSpaceDN w:val="0"/>
        <w:adjustRightInd w:val="0"/>
        <w:rPr>
          <w:b/>
          <w:color w:val="000000"/>
        </w:rPr>
      </w:pPr>
      <w:r>
        <w:rPr>
          <w:b/>
          <w:color w:val="000000"/>
        </w:rPr>
        <w:t xml:space="preserve">Are brook trout currently present at the project site or in the project stream?  </w:t>
      </w:r>
      <w:r w:rsidRPr="00831E7B">
        <w:rPr>
          <w:b/>
          <w:color w:val="000000"/>
        </w:rPr>
        <w:t>If not, were brook trout historically present? Is the habitat known to be suitable for restoration / reintroduction of brook trout?</w:t>
      </w:r>
    </w:p>
    <w:p w:rsidR="001E50BA" w:rsidRDefault="001E50BA" w:rsidP="005B1874">
      <w:pPr>
        <w:autoSpaceDE w:val="0"/>
        <w:autoSpaceDN w:val="0"/>
        <w:adjustRightInd w:val="0"/>
        <w:ind w:left="360" w:right="576"/>
      </w:pPr>
      <w:r w:rsidRPr="004A5E05">
        <w:t>Brook trout are currently present in the project stream</w:t>
      </w:r>
      <w:r>
        <w:t xml:space="preserve"> and tributaries</w:t>
      </w:r>
      <w:r w:rsidRPr="004A5E05">
        <w:t>.</w:t>
      </w:r>
    </w:p>
    <w:p w:rsidR="001E50BA" w:rsidRPr="00831E7B" w:rsidRDefault="001E50BA" w:rsidP="00A949DB">
      <w:pPr>
        <w:autoSpaceDE w:val="0"/>
        <w:autoSpaceDN w:val="0"/>
        <w:adjustRightInd w:val="0"/>
        <w:ind w:left="360"/>
        <w:rPr>
          <w:b/>
          <w:color w:val="000000"/>
        </w:rPr>
      </w:pPr>
    </w:p>
    <w:p w:rsidR="001E50BA" w:rsidRPr="00AC1775" w:rsidRDefault="001E50BA" w:rsidP="00AB218B">
      <w:pPr>
        <w:numPr>
          <w:ilvl w:val="0"/>
          <w:numId w:val="15"/>
        </w:numPr>
        <w:autoSpaceDE w:val="0"/>
        <w:autoSpaceDN w:val="0"/>
        <w:adjustRightInd w:val="0"/>
        <w:ind w:right="576"/>
      </w:pPr>
      <w:r w:rsidRPr="00AC1775">
        <w:rPr>
          <w:b/>
          <w:color w:val="000000"/>
        </w:rPr>
        <w:t xml:space="preserve">Please describe how the project will provide for the expansion or improvement of existing habitat?  </w:t>
      </w:r>
    </w:p>
    <w:p w:rsidR="001E50BA" w:rsidRPr="00DA3B18" w:rsidRDefault="001E50BA" w:rsidP="005B1874">
      <w:pPr>
        <w:autoSpaceDE w:val="0"/>
        <w:autoSpaceDN w:val="0"/>
        <w:adjustRightInd w:val="0"/>
        <w:ind w:left="360" w:right="576"/>
      </w:pPr>
      <w:r w:rsidRPr="00DA3B18">
        <w:t>The project will maintain water quality to sustain brook trout populations and other aquatic organisms</w:t>
      </w:r>
      <w:r>
        <w:t xml:space="preserve"> for 12 miles of a Wilderness River and </w:t>
      </w:r>
      <w:r w:rsidRPr="00F44203">
        <w:t>tributaries where stream acidity has historically depressed and/or extirpated populations.</w:t>
      </w:r>
    </w:p>
    <w:p w:rsidR="001E50BA" w:rsidRPr="00213F18" w:rsidRDefault="001E50BA" w:rsidP="00AB218B">
      <w:pPr>
        <w:autoSpaceDE w:val="0"/>
        <w:autoSpaceDN w:val="0"/>
        <w:adjustRightInd w:val="0"/>
        <w:ind w:right="576"/>
      </w:pPr>
    </w:p>
    <w:p w:rsidR="001E50BA" w:rsidRPr="008D12FC" w:rsidRDefault="001E50BA" w:rsidP="008D12FC">
      <w:pPr>
        <w:numPr>
          <w:ilvl w:val="0"/>
          <w:numId w:val="15"/>
        </w:numPr>
        <w:autoSpaceDE w:val="0"/>
        <w:autoSpaceDN w:val="0"/>
        <w:adjustRightInd w:val="0"/>
        <w:rPr>
          <w:b/>
          <w:color w:val="000000"/>
        </w:rPr>
      </w:pPr>
      <w:r w:rsidRPr="00071F8A">
        <w:rPr>
          <w:b/>
        </w:rPr>
        <w:t xml:space="preserve">Does the project include a protection component?  </w:t>
      </w:r>
      <w:r>
        <w:rPr>
          <w:b/>
        </w:rPr>
        <w:t xml:space="preserve">Is the project footprint located on private or public land?  Is the land currently protected?  </w:t>
      </w:r>
      <w:r w:rsidRPr="00071F8A">
        <w:rPr>
          <w:b/>
        </w:rPr>
        <w:t>Does the project include land purchase or easements</w:t>
      </w:r>
      <w:r>
        <w:rPr>
          <w:b/>
        </w:rPr>
        <w:t xml:space="preserve"> as match</w:t>
      </w:r>
      <w:r w:rsidRPr="00071F8A">
        <w:rPr>
          <w:b/>
        </w:rPr>
        <w:t>?</w:t>
      </w:r>
      <w:r>
        <w:rPr>
          <w:b/>
        </w:rPr>
        <w:t xml:space="preserve">  </w:t>
      </w:r>
    </w:p>
    <w:p w:rsidR="001E50BA" w:rsidRDefault="001E50BA" w:rsidP="005B1874">
      <w:pPr>
        <w:autoSpaceDE w:val="0"/>
        <w:autoSpaceDN w:val="0"/>
        <w:adjustRightInd w:val="0"/>
        <w:ind w:left="360" w:right="576"/>
      </w:pPr>
      <w:r w:rsidRPr="00DA3B18">
        <w:t xml:space="preserve">The project is completely within </w:t>
      </w:r>
      <w:r>
        <w:t xml:space="preserve">a designated Wilderness within the </w:t>
      </w:r>
      <w:r w:rsidRPr="00DA3B18">
        <w:t>National Forest</w:t>
      </w:r>
      <w:r>
        <w:t xml:space="preserve">; it is on public land, protected in perpetuity. </w:t>
      </w:r>
    </w:p>
    <w:p w:rsidR="001E50BA" w:rsidRPr="008D12FC" w:rsidRDefault="001E50BA" w:rsidP="008D12FC">
      <w:pPr>
        <w:autoSpaceDE w:val="0"/>
        <w:autoSpaceDN w:val="0"/>
        <w:adjustRightInd w:val="0"/>
        <w:rPr>
          <w:color w:val="000000"/>
        </w:rPr>
      </w:pPr>
    </w:p>
    <w:p w:rsidR="001E50BA" w:rsidRDefault="001E50BA" w:rsidP="008D12FC">
      <w:pPr>
        <w:numPr>
          <w:ilvl w:val="0"/>
          <w:numId w:val="15"/>
        </w:numPr>
        <w:autoSpaceDE w:val="0"/>
        <w:autoSpaceDN w:val="0"/>
        <w:adjustRightInd w:val="0"/>
        <w:rPr>
          <w:b/>
          <w:color w:val="000000"/>
        </w:rPr>
      </w:pPr>
      <w:r w:rsidRPr="00071F8A">
        <w:rPr>
          <w:b/>
          <w:color w:val="000000"/>
        </w:rPr>
        <w:t>What percentage of the watershed above the proposed project is protected in perpetuity?</w:t>
      </w:r>
    </w:p>
    <w:p w:rsidR="001E50BA" w:rsidRDefault="001E50BA" w:rsidP="001B4E56">
      <w:pPr>
        <w:pStyle w:val="ListParagraph"/>
        <w:rPr>
          <w:b/>
          <w:color w:val="000000"/>
        </w:rPr>
      </w:pPr>
      <w:r>
        <w:rPr>
          <w:b/>
          <w:color w:val="000000"/>
        </w:rPr>
        <w:t>100%</w:t>
      </w:r>
    </w:p>
    <w:p w:rsidR="001E50BA" w:rsidRDefault="001E50BA" w:rsidP="008D12FC">
      <w:pPr>
        <w:numPr>
          <w:ilvl w:val="0"/>
          <w:numId w:val="15"/>
        </w:numPr>
        <w:autoSpaceDE w:val="0"/>
        <w:autoSpaceDN w:val="0"/>
        <w:adjustRightInd w:val="0"/>
        <w:rPr>
          <w:b/>
          <w:color w:val="000000"/>
        </w:rPr>
      </w:pPr>
      <w:r w:rsidRPr="00071F8A">
        <w:rPr>
          <w:b/>
          <w:color w:val="000000"/>
        </w:rPr>
        <w:t xml:space="preserve">List the specific regional EBTJV habitat objectives </w:t>
      </w:r>
      <w:r>
        <w:rPr>
          <w:b/>
          <w:color w:val="000000"/>
        </w:rPr>
        <w:t>a</w:t>
      </w:r>
      <w:r w:rsidRPr="00071F8A">
        <w:rPr>
          <w:b/>
          <w:color w:val="000000"/>
        </w:rPr>
        <w:t>ddressed by the project and describe how the project will contribute towards them.</w:t>
      </w:r>
    </w:p>
    <w:p w:rsidR="001E50BA" w:rsidRDefault="001E50BA" w:rsidP="005B1874">
      <w:pPr>
        <w:pStyle w:val="Default"/>
        <w:ind w:left="360"/>
        <w:rPr>
          <w:sz w:val="23"/>
          <w:szCs w:val="23"/>
        </w:rPr>
      </w:pPr>
      <w:r>
        <w:t xml:space="preserve">Regional Habitat Objective #5: </w:t>
      </w:r>
      <w:r w:rsidRPr="00B143AF">
        <w:rPr>
          <w:sz w:val="23"/>
          <w:szCs w:val="23"/>
        </w:rPr>
        <w:t xml:space="preserve">Strengthen brook trout populations in 63 subwatersheds classified as reduced </w:t>
      </w:r>
      <w:r w:rsidRPr="005B1874">
        <w:rPr>
          <w:sz w:val="23"/>
          <w:szCs w:val="23"/>
        </w:rPr>
        <w:t>by 2012.</w:t>
      </w:r>
      <w:r w:rsidRPr="00B143AF">
        <w:rPr>
          <w:sz w:val="23"/>
          <w:szCs w:val="23"/>
        </w:rPr>
        <w:t xml:space="preserve"> </w:t>
      </w:r>
    </w:p>
    <w:p w:rsidR="001E50BA" w:rsidRPr="003F5622" w:rsidRDefault="001E50BA" w:rsidP="005B1874">
      <w:pPr>
        <w:pStyle w:val="Default"/>
        <w:ind w:left="360"/>
      </w:pPr>
      <w:r>
        <w:t xml:space="preserve">Regional Habitat Objective #6: </w:t>
      </w:r>
      <w:r w:rsidRPr="003F5622">
        <w:t xml:space="preserve">Maintain 713 reduced subwatersheds in existing condition by </w:t>
      </w:r>
      <w:r w:rsidRPr="005B1874">
        <w:t>2012.</w:t>
      </w:r>
      <w:r w:rsidRPr="003F5622">
        <w:t xml:space="preserve"> </w:t>
      </w:r>
    </w:p>
    <w:p w:rsidR="001E50BA" w:rsidRDefault="001E50BA" w:rsidP="005B1874">
      <w:pPr>
        <w:pStyle w:val="Default"/>
        <w:ind w:left="360"/>
        <w:rPr>
          <w:sz w:val="23"/>
          <w:szCs w:val="23"/>
        </w:rPr>
      </w:pPr>
    </w:p>
    <w:p w:rsidR="001E50BA" w:rsidRPr="00B143AF" w:rsidRDefault="001E50BA" w:rsidP="005B1874">
      <w:pPr>
        <w:pStyle w:val="Default"/>
        <w:ind w:left="360"/>
      </w:pPr>
      <w:r>
        <w:rPr>
          <w:sz w:val="23"/>
          <w:szCs w:val="23"/>
        </w:rPr>
        <w:t>The project will maintain and strengthen suitable water quality in a subwatershed classified as reduced.  It mitigates the only reason the watershed is classified as reduced (acidification); otherwise the physical habitat, water quantity, and temperature are excellent.</w:t>
      </w:r>
    </w:p>
    <w:p w:rsidR="001E50BA" w:rsidRPr="00071F8A" w:rsidRDefault="001E50BA" w:rsidP="00BB2229">
      <w:pPr>
        <w:autoSpaceDE w:val="0"/>
        <w:autoSpaceDN w:val="0"/>
        <w:adjustRightInd w:val="0"/>
        <w:rPr>
          <w:b/>
          <w:color w:val="000000"/>
        </w:rPr>
      </w:pPr>
    </w:p>
    <w:p w:rsidR="001E50BA" w:rsidRDefault="001E50BA" w:rsidP="007D4321">
      <w:pPr>
        <w:numPr>
          <w:ilvl w:val="0"/>
          <w:numId w:val="15"/>
        </w:numPr>
        <w:autoSpaceDE w:val="0"/>
        <w:autoSpaceDN w:val="0"/>
        <w:adjustRightInd w:val="0"/>
        <w:rPr>
          <w:b/>
          <w:color w:val="000000"/>
        </w:rPr>
      </w:pPr>
      <w:r>
        <w:rPr>
          <w:b/>
          <w:color w:val="000000"/>
        </w:rPr>
        <w:t>State which, if any, EBTJV priority the project addresses:</w:t>
      </w:r>
    </w:p>
    <w:p w:rsidR="001E50BA" w:rsidRDefault="001E50BA" w:rsidP="007D4321">
      <w:pPr>
        <w:autoSpaceDE w:val="0"/>
        <w:autoSpaceDN w:val="0"/>
        <w:adjustRightInd w:val="0"/>
        <w:ind w:left="720"/>
        <w:rPr>
          <w:color w:val="000000"/>
        </w:rPr>
      </w:pPr>
      <w:r>
        <w:rPr>
          <w:color w:val="000000"/>
        </w:rPr>
        <w:lastRenderedPageBreak/>
        <w:t>(3) The project enhances impacted or unstable brook trout populations by first targeting brook trout habitat that have the capacity of being enhanced to intact streams.  The project improves water quality throughout a watershed that already has fantastic physical habitat; the streams have abundant perennial, cold water, free of sediment and watershed impacts other than acid deposition.</w:t>
      </w:r>
    </w:p>
    <w:p w:rsidR="001E50BA" w:rsidRDefault="001E50BA" w:rsidP="007D4321">
      <w:pPr>
        <w:autoSpaceDE w:val="0"/>
        <w:autoSpaceDN w:val="0"/>
        <w:adjustRightInd w:val="0"/>
        <w:ind w:left="720"/>
        <w:rPr>
          <w:color w:val="000000"/>
        </w:rPr>
      </w:pPr>
    </w:p>
    <w:p w:rsidR="001E50BA" w:rsidRDefault="001E50BA" w:rsidP="00AC1775">
      <w:pPr>
        <w:numPr>
          <w:ilvl w:val="0"/>
          <w:numId w:val="15"/>
        </w:numPr>
        <w:autoSpaceDE w:val="0"/>
        <w:autoSpaceDN w:val="0"/>
        <w:adjustRightInd w:val="0"/>
        <w:rPr>
          <w:b/>
          <w:color w:val="000000"/>
        </w:rPr>
      </w:pPr>
      <w:r w:rsidRPr="00071F8A">
        <w:rPr>
          <w:b/>
          <w:color w:val="000000"/>
        </w:rPr>
        <w:t>What is the EBTJV</w:t>
      </w:r>
      <w:r>
        <w:rPr>
          <w:b/>
          <w:color w:val="000000"/>
        </w:rPr>
        <w:t xml:space="preserve"> subwatershed number and associated</w:t>
      </w:r>
      <w:r w:rsidRPr="00071F8A">
        <w:rPr>
          <w:b/>
          <w:color w:val="000000"/>
        </w:rPr>
        <w:t xml:space="preserve"> priority ranking for the proposed project?</w:t>
      </w:r>
    </w:p>
    <w:p w:rsidR="001E50BA" w:rsidRPr="007D4321" w:rsidRDefault="001E50BA" w:rsidP="00AC1775">
      <w:pPr>
        <w:autoSpaceDE w:val="0"/>
        <w:autoSpaceDN w:val="0"/>
        <w:adjustRightInd w:val="0"/>
        <w:rPr>
          <w:b/>
        </w:rPr>
      </w:pPr>
      <w:r w:rsidRPr="007D4321">
        <w:rPr>
          <w:b/>
        </w:rPr>
        <w:t xml:space="preserve">Watershed # = </w:t>
      </w:r>
      <w:r>
        <w:rPr>
          <w:b/>
        </w:rPr>
        <w:t>510428</w:t>
      </w:r>
    </w:p>
    <w:p w:rsidR="001E50BA" w:rsidRPr="007D4321" w:rsidRDefault="001E50BA" w:rsidP="00AC1775">
      <w:pPr>
        <w:autoSpaceDE w:val="0"/>
        <w:autoSpaceDN w:val="0"/>
        <w:adjustRightInd w:val="0"/>
        <w:rPr>
          <w:b/>
        </w:rPr>
      </w:pPr>
      <w:r w:rsidRPr="007D4321">
        <w:rPr>
          <w:b/>
        </w:rPr>
        <w:t xml:space="preserve">Priority Score = </w:t>
      </w:r>
      <w:r>
        <w:rPr>
          <w:b/>
        </w:rPr>
        <w:t>.46</w:t>
      </w:r>
    </w:p>
    <w:p w:rsidR="001E50BA" w:rsidRPr="007D4321" w:rsidRDefault="001E50BA" w:rsidP="00AC1775">
      <w:pPr>
        <w:autoSpaceDE w:val="0"/>
        <w:autoSpaceDN w:val="0"/>
        <w:adjustRightInd w:val="0"/>
        <w:rPr>
          <w:b/>
        </w:rPr>
      </w:pPr>
      <w:r w:rsidRPr="007D4321">
        <w:rPr>
          <w:b/>
        </w:rPr>
        <w:t xml:space="preserve">Map = </w:t>
      </w:r>
      <w:r>
        <w:rPr>
          <w:b/>
        </w:rPr>
        <w:t>VA Best for Protection Map</w:t>
      </w:r>
    </w:p>
    <w:p w:rsidR="001E50BA" w:rsidRPr="00213F18" w:rsidRDefault="001E50BA" w:rsidP="00AC1775">
      <w:pPr>
        <w:autoSpaceDE w:val="0"/>
        <w:autoSpaceDN w:val="0"/>
        <w:adjustRightInd w:val="0"/>
      </w:pPr>
    </w:p>
    <w:p w:rsidR="001E50BA" w:rsidRDefault="001E50BA" w:rsidP="008D12FC">
      <w:pPr>
        <w:numPr>
          <w:ilvl w:val="0"/>
          <w:numId w:val="15"/>
        </w:numPr>
        <w:autoSpaceDE w:val="0"/>
        <w:autoSpaceDN w:val="0"/>
        <w:adjustRightInd w:val="0"/>
        <w:rPr>
          <w:b/>
          <w:color w:val="000000"/>
        </w:rPr>
      </w:pPr>
      <w:r w:rsidRPr="00071F8A">
        <w:rPr>
          <w:b/>
          <w:color w:val="000000"/>
        </w:rPr>
        <w:t xml:space="preserve">Will the completed project benefit any federally listed threatened or endangered species?  </w:t>
      </w:r>
    </w:p>
    <w:p w:rsidR="001E50BA" w:rsidRPr="00752614" w:rsidRDefault="001E50BA" w:rsidP="00BB2229">
      <w:pPr>
        <w:autoSpaceDE w:val="0"/>
        <w:autoSpaceDN w:val="0"/>
        <w:adjustRightInd w:val="0"/>
        <w:rPr>
          <w:color w:val="000000"/>
        </w:rPr>
      </w:pPr>
      <w:r w:rsidRPr="00752614">
        <w:rPr>
          <w:color w:val="000000"/>
        </w:rPr>
        <w:t>NO</w:t>
      </w:r>
    </w:p>
    <w:p w:rsidR="001E50BA" w:rsidRPr="00071F8A" w:rsidRDefault="001E50BA" w:rsidP="00BB2229">
      <w:pPr>
        <w:autoSpaceDE w:val="0"/>
        <w:autoSpaceDN w:val="0"/>
        <w:adjustRightInd w:val="0"/>
        <w:rPr>
          <w:b/>
          <w:color w:val="000000"/>
        </w:rPr>
      </w:pPr>
    </w:p>
    <w:p w:rsidR="001E50BA" w:rsidRDefault="001E50BA" w:rsidP="008D12FC">
      <w:pPr>
        <w:numPr>
          <w:ilvl w:val="0"/>
          <w:numId w:val="15"/>
        </w:numPr>
        <w:autoSpaceDE w:val="0"/>
        <w:autoSpaceDN w:val="0"/>
        <w:adjustRightInd w:val="0"/>
        <w:rPr>
          <w:b/>
          <w:color w:val="000000"/>
        </w:rPr>
      </w:pPr>
      <w:r w:rsidRPr="00071F8A">
        <w:rPr>
          <w:b/>
          <w:color w:val="000000"/>
        </w:rPr>
        <w:t>Will the completed project benefit any state listed threatened or endangered species?</w:t>
      </w:r>
    </w:p>
    <w:p w:rsidR="001E50BA" w:rsidRPr="00676514" w:rsidRDefault="001E50BA" w:rsidP="00BB2229">
      <w:pPr>
        <w:autoSpaceDE w:val="0"/>
        <w:autoSpaceDN w:val="0"/>
        <w:adjustRightInd w:val="0"/>
        <w:rPr>
          <w:color w:val="000000"/>
        </w:rPr>
      </w:pPr>
      <w:r w:rsidRPr="00676514">
        <w:rPr>
          <w:color w:val="000000"/>
        </w:rPr>
        <w:t>Yes. The water fan lichen (</w:t>
      </w:r>
      <w:r w:rsidRPr="00676514">
        <w:rPr>
          <w:i/>
          <w:color w:val="000000"/>
        </w:rPr>
        <w:t>Peltigera hydrothyria</w:t>
      </w:r>
      <w:r w:rsidRPr="00676514">
        <w:rPr>
          <w:color w:val="000000"/>
        </w:rPr>
        <w:t>)</w:t>
      </w:r>
      <w:r>
        <w:rPr>
          <w:color w:val="000000"/>
        </w:rPr>
        <w:t>, a Virginia S1 species,</w:t>
      </w:r>
      <w:r w:rsidRPr="00676514">
        <w:rPr>
          <w:color w:val="000000"/>
        </w:rPr>
        <w:t xml:space="preserve"> is found downstream from liming sites in the tributaries and will benefit from improved water quality.</w:t>
      </w:r>
    </w:p>
    <w:p w:rsidR="001E50BA" w:rsidRPr="00071F8A" w:rsidRDefault="001E50BA" w:rsidP="00BB2229">
      <w:pPr>
        <w:autoSpaceDE w:val="0"/>
        <w:autoSpaceDN w:val="0"/>
        <w:adjustRightInd w:val="0"/>
        <w:rPr>
          <w:b/>
          <w:color w:val="000000"/>
        </w:rPr>
      </w:pPr>
    </w:p>
    <w:p w:rsidR="001E50BA" w:rsidRDefault="001E50BA" w:rsidP="00097F0D">
      <w:pPr>
        <w:numPr>
          <w:ilvl w:val="0"/>
          <w:numId w:val="15"/>
        </w:numPr>
        <w:autoSpaceDE w:val="0"/>
        <w:autoSpaceDN w:val="0"/>
        <w:adjustRightInd w:val="0"/>
        <w:ind w:right="576"/>
        <w:rPr>
          <w:b/>
          <w:color w:val="000000"/>
        </w:rPr>
      </w:pPr>
      <w:r>
        <w:rPr>
          <w:b/>
          <w:color w:val="000000"/>
        </w:rPr>
        <w:t xml:space="preserve">Will the project provide or enhance connectivity to or within an intact subwatershed? </w:t>
      </w:r>
    </w:p>
    <w:p w:rsidR="001E50BA" w:rsidRPr="00676514" w:rsidRDefault="001E50BA" w:rsidP="00004C07">
      <w:pPr>
        <w:autoSpaceDE w:val="0"/>
        <w:autoSpaceDN w:val="0"/>
        <w:adjustRightInd w:val="0"/>
        <w:ind w:right="576"/>
        <w:rPr>
          <w:color w:val="000000"/>
        </w:rPr>
      </w:pPr>
      <w:r w:rsidRPr="00676514">
        <w:rPr>
          <w:color w:val="000000"/>
        </w:rPr>
        <w:t>NO, the entire subwatershed has been classified as reduced.</w:t>
      </w:r>
    </w:p>
    <w:p w:rsidR="001E50BA" w:rsidRDefault="001E50BA" w:rsidP="00004C07">
      <w:pPr>
        <w:autoSpaceDE w:val="0"/>
        <w:autoSpaceDN w:val="0"/>
        <w:adjustRightInd w:val="0"/>
        <w:ind w:right="576"/>
        <w:rPr>
          <w:b/>
          <w:color w:val="000000"/>
        </w:rPr>
      </w:pPr>
    </w:p>
    <w:p w:rsidR="001E50BA" w:rsidRDefault="001E50BA" w:rsidP="00AC1775">
      <w:pPr>
        <w:numPr>
          <w:ilvl w:val="0"/>
          <w:numId w:val="15"/>
        </w:numPr>
        <w:autoSpaceDE w:val="0"/>
        <w:autoSpaceDN w:val="0"/>
        <w:adjustRightInd w:val="0"/>
        <w:ind w:right="576"/>
        <w:rPr>
          <w:b/>
          <w:color w:val="000000"/>
        </w:rPr>
      </w:pPr>
      <w:r w:rsidRPr="00071F8A">
        <w:rPr>
          <w:b/>
          <w:color w:val="000000"/>
        </w:rPr>
        <w:t>What are the root causes of the watershed degradation and which of these are addressed by the project?</w:t>
      </w:r>
    </w:p>
    <w:p w:rsidR="001E50BA" w:rsidRDefault="001E50BA" w:rsidP="00676514">
      <w:pPr>
        <w:autoSpaceDE w:val="0"/>
        <w:autoSpaceDN w:val="0"/>
        <w:adjustRightInd w:val="0"/>
        <w:ind w:left="360" w:right="576"/>
      </w:pPr>
      <w:r>
        <w:t>Stream acidification caused by a</w:t>
      </w:r>
      <w:r w:rsidRPr="00D14570">
        <w:t xml:space="preserve">cid </w:t>
      </w:r>
      <w:r w:rsidRPr="00F44203">
        <w:t>deposition and diminished soil &amp; forest buffering capacity.</w:t>
      </w:r>
      <w:r>
        <w:t xml:space="preserve"> </w:t>
      </w:r>
      <w:r w:rsidRPr="00D14570">
        <w:t xml:space="preserve"> </w:t>
      </w:r>
    </w:p>
    <w:p w:rsidR="001E50BA" w:rsidRDefault="001E50BA" w:rsidP="00AC1775">
      <w:pPr>
        <w:autoSpaceDE w:val="0"/>
        <w:autoSpaceDN w:val="0"/>
        <w:adjustRightInd w:val="0"/>
        <w:ind w:right="576"/>
        <w:rPr>
          <w:b/>
          <w:color w:val="000000"/>
        </w:rPr>
      </w:pPr>
    </w:p>
    <w:p w:rsidR="001E50BA" w:rsidRDefault="001E50BA" w:rsidP="00AC1775">
      <w:pPr>
        <w:numPr>
          <w:ilvl w:val="0"/>
          <w:numId w:val="15"/>
        </w:numPr>
        <w:autoSpaceDE w:val="0"/>
        <w:autoSpaceDN w:val="0"/>
        <w:adjustRightInd w:val="0"/>
        <w:ind w:right="576"/>
        <w:rPr>
          <w:b/>
        </w:rPr>
      </w:pPr>
      <w:r w:rsidRPr="00071F8A">
        <w:rPr>
          <w:b/>
        </w:rPr>
        <w:t>Describe the plans for project monitoring and evaluation.</w:t>
      </w:r>
    </w:p>
    <w:p w:rsidR="001E50BA" w:rsidRDefault="00DB041C" w:rsidP="00676514">
      <w:pPr>
        <w:autoSpaceDE w:val="0"/>
        <w:autoSpaceDN w:val="0"/>
        <w:adjustRightInd w:val="0"/>
        <w:ind w:left="360" w:right="576"/>
      </w:pPr>
      <w:r>
        <w:t>Water chemistry will be monitored throughout the watershed following project implementation as part of a cooperative agreement between James Madison University and the Forest Service. Water samples will be collected throughout the Wilderness upstream and downstream of liming sites, before and following limestone addition and returned to the laboratory at JMU for analysis.  These sites were identified in previous reports on earlier liming projects (Norman et al. 2004, Williams and Downey 2010).  Water samples will be analyzed for pH, acid neutralizing capacity (ANC), base cations, acid anions and total aluminum which are parameters necessary for evaluation of the chemical effectiveness of the limestone treatment.  Fish and macroinvertebrates will be monitored at two permanent sampling stations every year and six permanent sampling stations every other year (VDGIF and Forest Service cooperative project funded with Forest Stamp dollars). Stream pH and indicator parameters will also be monitored quarterly at one location as part of the long-term Virginia Trout Stream Sensitivity Study 1989- present (Cooperative project of the University of Virginia, Trout Unlimited and the US Forest Service funded by grants to University of VA).</w:t>
      </w:r>
    </w:p>
    <w:p w:rsidR="00DB041C" w:rsidRPr="00D14570" w:rsidRDefault="00DB041C" w:rsidP="00676514">
      <w:pPr>
        <w:autoSpaceDE w:val="0"/>
        <w:autoSpaceDN w:val="0"/>
        <w:adjustRightInd w:val="0"/>
        <w:ind w:left="360" w:right="576"/>
      </w:pPr>
    </w:p>
    <w:p w:rsidR="001E50BA" w:rsidRPr="006C141C" w:rsidRDefault="001E50BA" w:rsidP="00AC1775">
      <w:pPr>
        <w:numPr>
          <w:ilvl w:val="0"/>
          <w:numId w:val="15"/>
        </w:numPr>
        <w:autoSpaceDE w:val="0"/>
        <w:autoSpaceDN w:val="0"/>
        <w:adjustRightInd w:val="0"/>
        <w:rPr>
          <w:b/>
          <w:color w:val="000000"/>
        </w:rPr>
      </w:pPr>
      <w:r>
        <w:rPr>
          <w:b/>
          <w:color w:val="000000"/>
        </w:rPr>
        <w:lastRenderedPageBreak/>
        <w:t>Describe the expected effect on the brook trout population.  To what degree will the project strengthen the brook trout population status?</w:t>
      </w:r>
    </w:p>
    <w:p w:rsidR="001E50BA" w:rsidRDefault="001E50BA" w:rsidP="00676514">
      <w:pPr>
        <w:autoSpaceDE w:val="0"/>
        <w:autoSpaceDN w:val="0"/>
        <w:adjustRightInd w:val="0"/>
        <w:ind w:left="360"/>
      </w:pPr>
      <w:r w:rsidRPr="00D14570">
        <w:t xml:space="preserve">The brook trout population was reduced to only a few, older fish, and little successful reproduction prior to the 1999 liming.  The population increased in </w:t>
      </w:r>
      <w:r>
        <w:t>abundance, individual fish size, and recruitment resulting in multiple age classes,</w:t>
      </w:r>
      <w:r w:rsidRPr="00D14570">
        <w:t xml:space="preserve"> following treatment.</w:t>
      </w:r>
    </w:p>
    <w:p w:rsidR="00380157" w:rsidRPr="00494A35" w:rsidRDefault="00380157" w:rsidP="00676514">
      <w:pPr>
        <w:autoSpaceDE w:val="0"/>
        <w:autoSpaceDN w:val="0"/>
        <w:adjustRightInd w:val="0"/>
        <w:ind w:left="360"/>
        <w:rPr>
          <w:color w:val="000000"/>
        </w:rPr>
      </w:pPr>
    </w:p>
    <w:p w:rsidR="001E50BA" w:rsidRDefault="001E50BA" w:rsidP="00420291">
      <w:pPr>
        <w:numPr>
          <w:ilvl w:val="0"/>
          <w:numId w:val="15"/>
        </w:numPr>
        <w:autoSpaceDE w:val="0"/>
        <w:autoSpaceDN w:val="0"/>
        <w:adjustRightInd w:val="0"/>
        <w:ind w:right="576"/>
        <w:rPr>
          <w:b/>
        </w:rPr>
      </w:pPr>
      <w:r>
        <w:rPr>
          <w:b/>
        </w:rPr>
        <w:t>Please describe the long term benefit of the project and provide an estimate of the length of time the project is expected to be effective.  If a plan for long term maintenance is necessary to maintain project benefits, please describe it.</w:t>
      </w:r>
    </w:p>
    <w:p w:rsidR="001E50BA" w:rsidRPr="00D14570" w:rsidRDefault="001E50BA" w:rsidP="00DE3342">
      <w:pPr>
        <w:autoSpaceDE w:val="0"/>
        <w:autoSpaceDN w:val="0"/>
        <w:adjustRightInd w:val="0"/>
        <w:ind w:left="360" w:right="576"/>
      </w:pPr>
      <w:r w:rsidRPr="00D14570">
        <w:t>The proposed liming is designed to last 5-8 years; the stream will have to be re-limed to maintain water quality until the point that air quality improves.</w:t>
      </w:r>
    </w:p>
    <w:p w:rsidR="001E50BA" w:rsidRDefault="001E50BA" w:rsidP="00420291">
      <w:pPr>
        <w:autoSpaceDE w:val="0"/>
        <w:autoSpaceDN w:val="0"/>
        <w:adjustRightInd w:val="0"/>
        <w:ind w:right="576"/>
        <w:rPr>
          <w:b/>
        </w:rPr>
      </w:pPr>
    </w:p>
    <w:p w:rsidR="001E50BA" w:rsidRDefault="001E50BA" w:rsidP="001B4E56">
      <w:pPr>
        <w:numPr>
          <w:ilvl w:val="0"/>
          <w:numId w:val="15"/>
        </w:numPr>
        <w:autoSpaceDE w:val="0"/>
        <w:autoSpaceDN w:val="0"/>
        <w:adjustRightInd w:val="0"/>
        <w:ind w:right="576"/>
        <w:rPr>
          <w:b/>
          <w:color w:val="000000"/>
        </w:rPr>
      </w:pPr>
      <w:r w:rsidRPr="0086138C">
        <w:rPr>
          <w:b/>
          <w:color w:val="000000"/>
        </w:rPr>
        <w:t>Are other strains of brook trout, salmonids, or exotics present in the proposed watershed?  Do stockings of other strains of brook trout, salmonids, or other exotics occur, and if so, where does the stocking take place with respect to the project site (in HUC, in HUC but below barrier, or in adjacent HUCs)?</w:t>
      </w:r>
    </w:p>
    <w:p w:rsidR="001E50BA" w:rsidRDefault="001E50BA" w:rsidP="00890D11">
      <w:pPr>
        <w:autoSpaceDE w:val="0"/>
        <w:autoSpaceDN w:val="0"/>
        <w:adjustRightInd w:val="0"/>
        <w:ind w:left="360" w:right="576"/>
      </w:pPr>
      <w:r w:rsidRPr="00F31E44">
        <w:t>The brown and rainbow trout that had na</w:t>
      </w:r>
      <w:r>
        <w:t xml:space="preserve">turalized in the watershed are </w:t>
      </w:r>
      <w:r w:rsidRPr="00F31E44">
        <w:t>no longer present because of they are less tolerant to acidit</w:t>
      </w:r>
      <w:r>
        <w:t>y than brook trout; they will not be re-stocked</w:t>
      </w:r>
      <w:r w:rsidRPr="00F44203">
        <w:t>.</w:t>
      </w:r>
    </w:p>
    <w:p w:rsidR="001E50BA" w:rsidRPr="00890D11" w:rsidRDefault="001E50BA" w:rsidP="00890D11">
      <w:pPr>
        <w:autoSpaceDE w:val="0"/>
        <w:autoSpaceDN w:val="0"/>
        <w:adjustRightInd w:val="0"/>
        <w:ind w:left="360" w:right="576"/>
      </w:pPr>
    </w:p>
    <w:p w:rsidR="001E50BA" w:rsidRPr="00420291" w:rsidRDefault="001E50BA" w:rsidP="00D70FB4">
      <w:pPr>
        <w:numPr>
          <w:ilvl w:val="0"/>
          <w:numId w:val="15"/>
        </w:numPr>
        <w:autoSpaceDE w:val="0"/>
        <w:autoSpaceDN w:val="0"/>
        <w:adjustRightInd w:val="0"/>
        <w:ind w:right="576"/>
        <w:rPr>
          <w:color w:val="000000"/>
        </w:rPr>
      </w:pPr>
      <w:r w:rsidRPr="00420291">
        <w:rPr>
          <w:b/>
          <w:color w:val="000000"/>
        </w:rPr>
        <w:t xml:space="preserve">Please describe the current status of the project.  Is it planned, permitted and ready to begin?  </w:t>
      </w:r>
      <w:r w:rsidRPr="00F31E44">
        <w:t xml:space="preserve">NEPA </w:t>
      </w:r>
      <w:r>
        <w:t>was</w:t>
      </w:r>
      <w:r w:rsidRPr="00F31E44">
        <w:t xml:space="preserve"> complete</w:t>
      </w:r>
      <w:r>
        <w:t>d</w:t>
      </w:r>
      <w:r w:rsidRPr="00F31E44">
        <w:t xml:space="preserve"> </w:t>
      </w:r>
      <w:r>
        <w:t>in</w:t>
      </w:r>
      <w:r w:rsidRPr="00EC6177">
        <w:t xml:space="preserve"> </w:t>
      </w:r>
      <w:r>
        <w:t>December</w:t>
      </w:r>
      <w:r w:rsidRPr="00F31E44">
        <w:t xml:space="preserve"> 2011.  </w:t>
      </w:r>
      <w:r>
        <w:t>It is planned, permitted, and ready to begin i</w:t>
      </w:r>
      <w:r w:rsidRPr="00F31E44">
        <w:t>f funding is</w:t>
      </w:r>
      <w:r>
        <w:t xml:space="preserve"> available;</w:t>
      </w:r>
      <w:r w:rsidRPr="00F31E44">
        <w:t xml:space="preserve"> implementation</w:t>
      </w:r>
      <w:r>
        <w:t xml:space="preserve"> is planned for March 2013</w:t>
      </w:r>
      <w:r w:rsidRPr="00F31E44">
        <w:t>.</w:t>
      </w:r>
      <w:r>
        <w:t xml:space="preserve">  </w:t>
      </w:r>
    </w:p>
    <w:p w:rsidR="001E50BA" w:rsidRDefault="001E50BA" w:rsidP="00D70FB4">
      <w:pPr>
        <w:autoSpaceDE w:val="0"/>
        <w:autoSpaceDN w:val="0"/>
        <w:adjustRightInd w:val="0"/>
        <w:ind w:right="576"/>
        <w:rPr>
          <w:b/>
          <w:color w:val="000000"/>
        </w:rPr>
      </w:pPr>
    </w:p>
    <w:p w:rsidR="001E50BA" w:rsidRPr="00AC1775" w:rsidRDefault="001E50BA" w:rsidP="0019610D">
      <w:pPr>
        <w:numPr>
          <w:ilvl w:val="0"/>
          <w:numId w:val="15"/>
        </w:numPr>
        <w:autoSpaceDE w:val="0"/>
        <w:autoSpaceDN w:val="0"/>
        <w:adjustRightInd w:val="0"/>
        <w:ind w:right="576"/>
      </w:pPr>
      <w:r w:rsidRPr="00AC1775">
        <w:rPr>
          <w:b/>
        </w:rPr>
        <w:t xml:space="preserve">Will public access be allowed at the project site?  If so, what kinds of recreational activities are allowed – public fishing, nature trails, etc?  </w:t>
      </w:r>
    </w:p>
    <w:p w:rsidR="001E50BA" w:rsidRPr="003C56E6" w:rsidRDefault="001E50BA" w:rsidP="00890D11">
      <w:pPr>
        <w:autoSpaceDE w:val="0"/>
        <w:autoSpaceDN w:val="0"/>
        <w:adjustRightInd w:val="0"/>
        <w:ind w:left="360" w:right="576"/>
      </w:pPr>
      <w:r w:rsidRPr="003C56E6">
        <w:t xml:space="preserve">The project is </w:t>
      </w:r>
      <w:r>
        <w:t xml:space="preserve">on public land </w:t>
      </w:r>
      <w:r w:rsidRPr="003C56E6">
        <w:t xml:space="preserve">within a National Forest Wilderness </w:t>
      </w:r>
      <w:r w:rsidRPr="00F44203">
        <w:t>area and adjoins the Blue Ridge Parkway.  Non-motorized activities are allowed, includi</w:t>
      </w:r>
      <w:r w:rsidRPr="003C56E6">
        <w:t>ng fishing, hiking, camping, and hunting.</w:t>
      </w:r>
    </w:p>
    <w:p w:rsidR="001E50BA" w:rsidRPr="00213F18" w:rsidRDefault="001E50BA" w:rsidP="0019610D">
      <w:pPr>
        <w:tabs>
          <w:tab w:val="left" w:pos="1080"/>
        </w:tabs>
        <w:autoSpaceDE w:val="0"/>
        <w:autoSpaceDN w:val="0"/>
        <w:adjustRightInd w:val="0"/>
      </w:pPr>
    </w:p>
    <w:p w:rsidR="001E50BA" w:rsidRDefault="001E50BA" w:rsidP="008D12FC">
      <w:pPr>
        <w:numPr>
          <w:ilvl w:val="0"/>
          <w:numId w:val="15"/>
        </w:numPr>
        <w:autoSpaceDE w:val="0"/>
        <w:autoSpaceDN w:val="0"/>
        <w:adjustRightInd w:val="0"/>
        <w:ind w:right="576"/>
        <w:rPr>
          <w:b/>
        </w:rPr>
      </w:pPr>
      <w:r>
        <w:rPr>
          <w:b/>
        </w:rPr>
        <w:t xml:space="preserve">What is the recreational quality of the potential fishery? </w:t>
      </w:r>
    </w:p>
    <w:p w:rsidR="001E50BA" w:rsidRPr="003C56E6" w:rsidRDefault="001E50BA" w:rsidP="00890D11">
      <w:pPr>
        <w:autoSpaceDE w:val="0"/>
        <w:autoSpaceDN w:val="0"/>
        <w:adjustRightInd w:val="0"/>
        <w:ind w:left="360" w:right="576"/>
      </w:pPr>
      <w:r w:rsidRPr="003C56E6">
        <w:t>There is currently a 9-inch minimum special regulation on the St. Mary’s River and tributaries.</w:t>
      </w:r>
      <w:r>
        <w:t xml:space="preserve"> </w:t>
      </w:r>
      <w:r w:rsidRPr="00F44203">
        <w:t>It is a very popular wilderness fishery for it dramatic scenery, high gradient pool &amp; riffle habitat, and accessibility by foot trail.</w:t>
      </w:r>
    </w:p>
    <w:p w:rsidR="001E50BA" w:rsidRPr="00503ABD" w:rsidRDefault="001E50BA" w:rsidP="00503ABD">
      <w:pPr>
        <w:autoSpaceDE w:val="0"/>
        <w:autoSpaceDN w:val="0"/>
        <w:adjustRightInd w:val="0"/>
        <w:ind w:right="576"/>
      </w:pPr>
    </w:p>
    <w:p w:rsidR="001E50BA" w:rsidRDefault="001E50BA" w:rsidP="008D12FC">
      <w:pPr>
        <w:numPr>
          <w:ilvl w:val="0"/>
          <w:numId w:val="15"/>
        </w:numPr>
        <w:autoSpaceDE w:val="0"/>
        <w:autoSpaceDN w:val="0"/>
        <w:adjustRightInd w:val="0"/>
        <w:ind w:right="576"/>
        <w:rPr>
          <w:b/>
        </w:rPr>
      </w:pPr>
      <w:r w:rsidRPr="006B09AD">
        <w:rPr>
          <w:b/>
        </w:rPr>
        <w:t>Describe the outreach or educational components of the project and how many individuals / students will be served.</w:t>
      </w:r>
    </w:p>
    <w:p w:rsidR="001E50BA" w:rsidRDefault="001E50BA" w:rsidP="00890D11">
      <w:pPr>
        <w:autoSpaceDE w:val="0"/>
        <w:autoSpaceDN w:val="0"/>
        <w:adjustRightInd w:val="0"/>
        <w:ind w:left="360" w:right="576"/>
      </w:pPr>
      <w:r w:rsidRPr="00890D11">
        <w:t xml:space="preserve">Virginia Council Trout Unlimited (VCTU) will conduct at least one event to publicize the project and educate its members and the public on the use of limestone sand interventions as a plausible means to control stream acidification.   VCTU has about 4,000 members state- wide and frequently cites well researched St. Mary’s watershed as both as a prime example for the detrimental effects of stream acidification and the benefits of limestone sand acid mitigation.   The project and results will be in TU and VDGIF publications.  They will be available on a website dedicated to the St. Mary’s project. </w:t>
      </w:r>
      <w:hyperlink r:id="rId19" w:history="1">
        <w:r w:rsidRPr="00890D11">
          <w:t>http://csm.jmu.edu/st.marys/index.html</w:t>
        </w:r>
      </w:hyperlink>
    </w:p>
    <w:p w:rsidR="001E50BA" w:rsidRPr="00890D11" w:rsidRDefault="001E50BA" w:rsidP="00890D11">
      <w:pPr>
        <w:autoSpaceDE w:val="0"/>
        <w:autoSpaceDN w:val="0"/>
        <w:adjustRightInd w:val="0"/>
        <w:ind w:left="360" w:right="576"/>
      </w:pPr>
    </w:p>
    <w:p w:rsidR="001E50BA" w:rsidRDefault="001E50BA" w:rsidP="008F2F4F">
      <w:pPr>
        <w:numPr>
          <w:ilvl w:val="0"/>
          <w:numId w:val="15"/>
        </w:numPr>
        <w:autoSpaceDE w:val="0"/>
        <w:autoSpaceDN w:val="0"/>
        <w:adjustRightInd w:val="0"/>
        <w:spacing w:line="240" w:lineRule="exact"/>
        <w:ind w:right="576"/>
        <w:rPr>
          <w:b/>
        </w:rPr>
      </w:pPr>
      <w:r w:rsidRPr="006B09AD">
        <w:rPr>
          <w:b/>
        </w:rPr>
        <w:t>If applicable, please briefly describe how this project will promote adaptation to climate change.</w:t>
      </w:r>
    </w:p>
    <w:p w:rsidR="001E50BA" w:rsidRDefault="001E50BA" w:rsidP="00890D11">
      <w:pPr>
        <w:autoSpaceDE w:val="0"/>
        <w:autoSpaceDN w:val="0"/>
        <w:adjustRightInd w:val="0"/>
        <w:ind w:left="360" w:right="576"/>
      </w:pPr>
      <w:r w:rsidRPr="00C5695E">
        <w:lastRenderedPageBreak/>
        <w:t>This project will maintain suitable water quality throughout the St. Mary’s watershed; thus maintaining chemical habitat connectivity between the lower reaches (more likely to go dry and warm-up</w:t>
      </w:r>
      <w:r>
        <w:t xml:space="preserve"> in a warming climate with extreme weather events</w:t>
      </w:r>
      <w:r w:rsidRPr="00C5695E">
        <w:t>) and the cooler headwater stream reaches.</w:t>
      </w:r>
      <w:r w:rsidR="00380157">
        <w:t xml:space="preserve">  Recent research has shown that connectivity between main stem rivers and their more stable tributaries is essential for brook trout populations in the face of changing climate (Petty et. al. 2012).</w:t>
      </w:r>
    </w:p>
    <w:p w:rsidR="00380157" w:rsidRDefault="00380157" w:rsidP="00890D11">
      <w:pPr>
        <w:autoSpaceDE w:val="0"/>
        <w:autoSpaceDN w:val="0"/>
        <w:adjustRightInd w:val="0"/>
        <w:ind w:left="360" w:right="576"/>
      </w:pPr>
    </w:p>
    <w:p w:rsidR="001E50BA" w:rsidRDefault="001E50BA" w:rsidP="000E53CC">
      <w:pPr>
        <w:numPr>
          <w:ilvl w:val="0"/>
          <w:numId w:val="15"/>
        </w:numPr>
        <w:autoSpaceDE w:val="0"/>
        <w:autoSpaceDN w:val="0"/>
        <w:adjustRightInd w:val="0"/>
        <w:ind w:right="576"/>
        <w:rPr>
          <w:b/>
        </w:rPr>
      </w:pPr>
      <w:r w:rsidRPr="00420291">
        <w:rPr>
          <w:b/>
        </w:rPr>
        <w:t>Please explain how this project is a good investment of funds, using a quantitative approach where possible and the recreational and / or economic value of the project.</w:t>
      </w:r>
    </w:p>
    <w:p w:rsidR="001E50BA" w:rsidRPr="00890D11" w:rsidRDefault="001E50BA" w:rsidP="00890D11">
      <w:pPr>
        <w:autoSpaceDE w:val="0"/>
        <w:autoSpaceDN w:val="0"/>
        <w:adjustRightInd w:val="0"/>
        <w:ind w:left="360" w:right="576"/>
      </w:pPr>
      <w:r w:rsidRPr="00153414">
        <w:t>With</w:t>
      </w:r>
      <w:r>
        <w:t xml:space="preserve"> a total cash contribution of $10</w:t>
      </w:r>
      <w:r w:rsidRPr="00153414">
        <w:t xml:space="preserve">5,000 for over 12 miles of federally protected </w:t>
      </w:r>
      <w:r>
        <w:t>quality</w:t>
      </w:r>
      <w:r w:rsidRPr="00153414">
        <w:t xml:space="preserve"> tr</w:t>
      </w:r>
      <w:r>
        <w:t xml:space="preserve">out habitat over the expected 7+ </w:t>
      </w:r>
      <w:r w:rsidRPr="00153414">
        <w:t xml:space="preserve">year life of the project, the </w:t>
      </w:r>
      <w:r>
        <w:t>cost per mile per year is about $1250; much less than most restoration projects.</w:t>
      </w:r>
    </w:p>
    <w:p w:rsidR="001E50BA" w:rsidRPr="00420291" w:rsidRDefault="001E50BA" w:rsidP="0039710E">
      <w:pPr>
        <w:autoSpaceDE w:val="0"/>
        <w:autoSpaceDN w:val="0"/>
        <w:adjustRightInd w:val="0"/>
        <w:ind w:left="360" w:right="576"/>
        <w:rPr>
          <w:b/>
        </w:rPr>
      </w:pPr>
    </w:p>
    <w:p w:rsidR="001E50BA" w:rsidRPr="00071F8A" w:rsidRDefault="001E50BA" w:rsidP="0039710E">
      <w:pPr>
        <w:numPr>
          <w:ilvl w:val="0"/>
          <w:numId w:val="29"/>
        </w:numPr>
        <w:autoSpaceDE w:val="0"/>
        <w:autoSpaceDN w:val="0"/>
        <w:adjustRightInd w:val="0"/>
        <w:ind w:right="576"/>
      </w:pPr>
      <w:r>
        <w:rPr>
          <w:b/>
        </w:rPr>
        <w:t>SUPPORTING DOCUMENTATION</w:t>
      </w:r>
      <w:r w:rsidRPr="00087A28">
        <w:rPr>
          <w:b/>
        </w:rPr>
        <w:t>:</w:t>
      </w:r>
    </w:p>
    <w:p w:rsidR="001E50BA" w:rsidRPr="00087A28" w:rsidRDefault="001E50BA" w:rsidP="0039710E">
      <w:pPr>
        <w:autoSpaceDE w:val="0"/>
        <w:autoSpaceDN w:val="0"/>
        <w:adjustRightInd w:val="0"/>
        <w:ind w:left="1080" w:right="576"/>
      </w:pPr>
    </w:p>
    <w:p w:rsidR="001E50BA" w:rsidRPr="00F54D4C" w:rsidRDefault="001E50BA" w:rsidP="0039710E">
      <w:pPr>
        <w:numPr>
          <w:ilvl w:val="0"/>
          <w:numId w:val="30"/>
        </w:numPr>
        <w:autoSpaceDE w:val="0"/>
        <w:autoSpaceDN w:val="0"/>
        <w:adjustRightInd w:val="0"/>
        <w:rPr>
          <w:u w:val="single"/>
        </w:rPr>
      </w:pPr>
      <w:r w:rsidRPr="00076F75">
        <w:t>Literature Cited</w:t>
      </w:r>
    </w:p>
    <w:p w:rsidR="001E50BA" w:rsidRPr="00076F75" w:rsidRDefault="001E50BA" w:rsidP="00F54D4C">
      <w:pPr>
        <w:autoSpaceDE w:val="0"/>
        <w:autoSpaceDN w:val="0"/>
        <w:adjustRightInd w:val="0"/>
        <w:ind w:left="360"/>
        <w:rPr>
          <w:u w:val="single"/>
        </w:rPr>
      </w:pPr>
    </w:p>
    <w:p w:rsidR="001E50BA" w:rsidRDefault="001E50BA" w:rsidP="00F54D4C">
      <w:pPr>
        <w:pStyle w:val="axNormal"/>
        <w:widowControl/>
        <w:tabs>
          <w:tab w:val="clear" w:pos="720"/>
          <w:tab w:val="clear" w:pos="1440"/>
          <w:tab w:val="clear" w:pos="2160"/>
          <w:tab w:val="left" w:pos="576"/>
          <w:tab w:val="left" w:pos="1296"/>
          <w:tab w:val="left" w:pos="1584"/>
          <w:tab w:val="left" w:pos="2016"/>
          <w:tab w:val="left" w:pos="2736"/>
          <w:tab w:val="left" w:pos="5616"/>
          <w:tab w:val="left" w:pos="8496"/>
        </w:tabs>
        <w:ind w:left="360"/>
        <w:jc w:val="both"/>
      </w:pPr>
      <w:r>
        <w:t xml:space="preserve">Bugas, P.E.  2011.  Personal Communication.  </w:t>
      </w:r>
      <w:smartTag w:uri="urn:schemas-microsoft-com:office:smarttags" w:element="place">
        <w:smartTag w:uri="urn:schemas-microsoft-com:office:smarttags" w:element="PlaceName">
          <w:r>
            <w:t>Virginia</w:t>
          </w:r>
        </w:smartTag>
        <w:r>
          <w:t xml:space="preserve"> </w:t>
        </w:r>
        <w:smartTag w:uri="urn:schemas-microsoft-com:office:smarttags" w:element="PlaceName">
          <w:r>
            <w:t>Department</w:t>
          </w:r>
        </w:smartTag>
      </w:smartTag>
      <w:r>
        <w:t xml:space="preserve"> of Game and Inland Fisheries, </w:t>
      </w:r>
      <w:smartTag w:uri="urn:schemas-microsoft-com:office:smarttags" w:element="place">
        <w:smartTag w:uri="urn:schemas-microsoft-com:office:smarttags" w:element="City">
          <w:r>
            <w:t>Verona</w:t>
          </w:r>
        </w:smartTag>
        <w:r>
          <w:t xml:space="preserve">, </w:t>
        </w:r>
        <w:smartTag w:uri="urn:schemas-microsoft-com:office:smarttags" w:element="State">
          <w:r>
            <w:t>Virginia</w:t>
          </w:r>
        </w:smartTag>
      </w:smartTag>
      <w:r>
        <w:t>.</w:t>
      </w:r>
    </w:p>
    <w:p w:rsidR="001E50BA" w:rsidRDefault="001E50BA" w:rsidP="00F54D4C">
      <w:pPr>
        <w:pStyle w:val="axNormal"/>
        <w:widowControl/>
        <w:tabs>
          <w:tab w:val="clear" w:pos="720"/>
          <w:tab w:val="clear" w:pos="1440"/>
          <w:tab w:val="clear" w:pos="2160"/>
          <w:tab w:val="left" w:pos="576"/>
          <w:tab w:val="left" w:pos="1296"/>
          <w:tab w:val="left" w:pos="1584"/>
          <w:tab w:val="left" w:pos="2016"/>
          <w:tab w:val="left" w:pos="2736"/>
          <w:tab w:val="left" w:pos="5616"/>
          <w:tab w:val="left" w:pos="8496"/>
        </w:tabs>
        <w:ind w:left="360"/>
        <w:jc w:val="both"/>
      </w:pPr>
    </w:p>
    <w:p w:rsidR="001E50BA" w:rsidRDefault="001E50BA" w:rsidP="00F54D4C">
      <w:pPr>
        <w:pStyle w:val="axNormal"/>
        <w:widowControl/>
        <w:tabs>
          <w:tab w:val="clear" w:pos="720"/>
          <w:tab w:val="clear" w:pos="1440"/>
          <w:tab w:val="clear" w:pos="2160"/>
          <w:tab w:val="left" w:pos="576"/>
          <w:tab w:val="left" w:pos="1296"/>
          <w:tab w:val="left" w:pos="1584"/>
          <w:tab w:val="left" w:pos="2016"/>
          <w:tab w:val="left" w:pos="2736"/>
          <w:tab w:val="left" w:pos="5616"/>
          <w:tab w:val="left" w:pos="8496"/>
        </w:tabs>
        <w:ind w:left="360"/>
        <w:jc w:val="both"/>
      </w:pPr>
      <w:r>
        <w:t xml:space="preserve">Kirk, D.M. and J.C. Mitchell.  1999.  Streamside salamanders in an acidic </w:t>
      </w:r>
      <w:smartTag w:uri="urn:schemas-microsoft-com:office:smarttags" w:element="place">
        <w:smartTag w:uri="urn:schemas-microsoft-com:office:smarttags" w:element="PlaceName">
          <w:r>
            <w:t>Blue Ridge</w:t>
          </w:r>
        </w:smartTag>
        <w:r>
          <w:t xml:space="preserve"> </w:t>
        </w:r>
        <w:smartTag w:uri="urn:schemas-microsoft-com:office:smarttags" w:element="PlaceType">
          <w:r>
            <w:t>Mountain</w:t>
          </w:r>
        </w:smartTag>
      </w:smartTag>
      <w:r>
        <w:t xml:space="preserve"> stream: historical comparisons and relative abundance.  Banisteria,  No.13: 201-207.</w:t>
      </w:r>
    </w:p>
    <w:p w:rsidR="001E50BA" w:rsidRDefault="001E50BA" w:rsidP="00F54D4C">
      <w:pPr>
        <w:pStyle w:val="axNormal"/>
        <w:widowControl/>
        <w:tabs>
          <w:tab w:val="clear" w:pos="720"/>
          <w:tab w:val="clear" w:pos="1440"/>
          <w:tab w:val="clear" w:pos="2160"/>
          <w:tab w:val="left" w:pos="576"/>
          <w:tab w:val="left" w:pos="1296"/>
          <w:tab w:val="left" w:pos="1584"/>
          <w:tab w:val="left" w:pos="2016"/>
          <w:tab w:val="left" w:pos="2736"/>
          <w:tab w:val="left" w:pos="5616"/>
          <w:tab w:val="left" w:pos="8496"/>
        </w:tabs>
        <w:ind w:left="360"/>
        <w:jc w:val="both"/>
      </w:pPr>
    </w:p>
    <w:p w:rsidR="001E50BA" w:rsidRDefault="001E50BA" w:rsidP="00F54D4C">
      <w:pPr>
        <w:pStyle w:val="axNormal"/>
        <w:widowControl/>
        <w:tabs>
          <w:tab w:val="clear" w:pos="720"/>
          <w:tab w:val="clear" w:pos="1440"/>
          <w:tab w:val="clear" w:pos="2160"/>
          <w:tab w:val="left" w:pos="576"/>
          <w:tab w:val="left" w:pos="1296"/>
          <w:tab w:val="left" w:pos="1584"/>
          <w:tab w:val="left" w:pos="2016"/>
          <w:tab w:val="left" w:pos="2736"/>
          <w:tab w:val="left" w:pos="5616"/>
          <w:tab w:val="left" w:pos="8496"/>
        </w:tabs>
        <w:ind w:left="360"/>
        <w:jc w:val="both"/>
      </w:pPr>
      <w:r>
        <w:t xml:space="preserve">Mohn, L.O., P.E. Bugas Jr., D.M. Kirk, and D.M. Downey.  2000.  Mitigating Stream Acidification in a Wilderness Watershed Using Limestone Sand.  Wild Trout VII Symposium.  Old Faithful Inn, </w:t>
      </w:r>
      <w:smartTag w:uri="urn:schemas-microsoft-com:office:smarttags" w:element="place">
        <w:smartTag w:uri="urn:schemas-microsoft-com:office:smarttags" w:element="PlaceName">
          <w:r>
            <w:t>Yellowstone</w:t>
          </w:r>
        </w:smartTag>
        <w:r>
          <w:t xml:space="preserve"> </w:t>
        </w:r>
        <w:smartTag w:uri="urn:schemas-microsoft-com:office:smarttags" w:element="PlaceType">
          <w:r>
            <w:t>National Park</w:t>
          </w:r>
        </w:smartTag>
      </w:smartTag>
      <w:r>
        <w:t>, October 1-4.  Pages 176-184.</w:t>
      </w:r>
    </w:p>
    <w:p w:rsidR="001E50BA" w:rsidRDefault="001E50BA" w:rsidP="00F54D4C">
      <w:pPr>
        <w:pStyle w:val="axNormal"/>
        <w:widowControl/>
        <w:tabs>
          <w:tab w:val="clear" w:pos="720"/>
          <w:tab w:val="clear" w:pos="1440"/>
          <w:tab w:val="clear" w:pos="2160"/>
          <w:tab w:val="left" w:pos="576"/>
          <w:tab w:val="left" w:pos="1296"/>
          <w:tab w:val="left" w:pos="1584"/>
          <w:tab w:val="left" w:pos="2016"/>
          <w:tab w:val="left" w:pos="2736"/>
          <w:tab w:val="left" w:pos="5616"/>
          <w:tab w:val="left" w:pos="8496"/>
        </w:tabs>
        <w:ind w:left="360"/>
        <w:jc w:val="both"/>
      </w:pPr>
    </w:p>
    <w:p w:rsidR="001E50BA" w:rsidRDefault="001E50BA" w:rsidP="00F54D4C">
      <w:pPr>
        <w:pStyle w:val="axNormal"/>
        <w:widowControl/>
        <w:tabs>
          <w:tab w:val="clear" w:pos="720"/>
          <w:tab w:val="clear" w:pos="1440"/>
          <w:tab w:val="clear" w:pos="2160"/>
          <w:tab w:val="left" w:pos="576"/>
          <w:tab w:val="left" w:pos="1296"/>
          <w:tab w:val="left" w:pos="1584"/>
          <w:tab w:val="left" w:pos="2016"/>
          <w:tab w:val="left" w:pos="2736"/>
          <w:tab w:val="left" w:pos="5616"/>
          <w:tab w:val="left" w:pos="8496"/>
        </w:tabs>
        <w:ind w:left="360"/>
        <w:jc w:val="both"/>
      </w:pPr>
      <w:r>
        <w:t xml:space="preserve">Mohn, L.O., P.E. Bugas Jr., D.M. Kirk, and D.M. Downey.  2004.  Long-term Results of Mitigating Stream Acidification Using Limestone Sand in St. Mary’s River, </w:t>
      </w:r>
      <w:smartTag w:uri="urn:schemas-microsoft-com:office:smarttags" w:element="place">
        <w:smartTag w:uri="urn:schemas-microsoft-com:office:smarttags" w:element="State">
          <w:r>
            <w:t>Virginia</w:t>
          </w:r>
        </w:smartTag>
      </w:smartTag>
      <w:r>
        <w:t xml:space="preserve">. </w:t>
      </w:r>
    </w:p>
    <w:p w:rsidR="001E50BA" w:rsidRDefault="001E50BA" w:rsidP="00F54D4C">
      <w:pPr>
        <w:pStyle w:val="axNormal"/>
        <w:widowControl/>
        <w:tabs>
          <w:tab w:val="clear" w:pos="720"/>
          <w:tab w:val="clear" w:pos="1440"/>
          <w:tab w:val="clear" w:pos="2160"/>
          <w:tab w:val="left" w:pos="576"/>
          <w:tab w:val="left" w:pos="1296"/>
          <w:tab w:val="left" w:pos="1584"/>
          <w:tab w:val="left" w:pos="2016"/>
          <w:tab w:val="left" w:pos="2736"/>
          <w:tab w:val="left" w:pos="5616"/>
          <w:tab w:val="left" w:pos="8496"/>
        </w:tabs>
        <w:ind w:left="360"/>
        <w:jc w:val="both"/>
      </w:pPr>
      <w:r>
        <w:t xml:space="preserve">Wild Trout VIII Symposium.  Yellowstone National Park. </w:t>
      </w:r>
    </w:p>
    <w:p w:rsidR="001E50BA" w:rsidRDefault="001E50BA" w:rsidP="00F54D4C">
      <w:pPr>
        <w:pStyle w:val="axNormal"/>
        <w:widowControl/>
        <w:tabs>
          <w:tab w:val="clear" w:pos="720"/>
          <w:tab w:val="clear" w:pos="1440"/>
          <w:tab w:val="clear" w:pos="2160"/>
          <w:tab w:val="left" w:pos="576"/>
          <w:tab w:val="left" w:pos="1296"/>
          <w:tab w:val="left" w:pos="1584"/>
          <w:tab w:val="left" w:pos="2016"/>
          <w:tab w:val="left" w:pos="2736"/>
          <w:tab w:val="left" w:pos="5616"/>
          <w:tab w:val="left" w:pos="8496"/>
        </w:tabs>
        <w:ind w:left="360"/>
        <w:jc w:val="both"/>
      </w:pPr>
    </w:p>
    <w:p w:rsidR="001E50BA" w:rsidRDefault="001E50BA" w:rsidP="00F54D4C">
      <w:pPr>
        <w:pStyle w:val="axNormal"/>
        <w:widowControl/>
        <w:tabs>
          <w:tab w:val="clear" w:pos="720"/>
          <w:tab w:val="clear" w:pos="1440"/>
          <w:tab w:val="clear" w:pos="2160"/>
          <w:tab w:val="left" w:pos="576"/>
          <w:tab w:val="left" w:pos="1296"/>
          <w:tab w:val="left" w:pos="1584"/>
          <w:tab w:val="left" w:pos="2016"/>
          <w:tab w:val="left" w:pos="2736"/>
          <w:tab w:val="left" w:pos="5616"/>
          <w:tab w:val="left" w:pos="8496"/>
        </w:tabs>
        <w:ind w:left="360"/>
        <w:jc w:val="both"/>
      </w:pPr>
      <w:r>
        <w:t xml:space="preserve">Moran, J.D. and C.N. Roghair.  2003.  Condition of Fish Populations and Habitat in the </w:t>
      </w:r>
      <w:smartTag w:uri="urn:schemas-microsoft-com:office:smarttags" w:element="place">
        <w:r>
          <w:t>St. Marys River</w:t>
        </w:r>
      </w:smartTag>
      <w:r>
        <w:t xml:space="preserve"> and Selected Tributaries Before and After Limestone Sand Treatment.  Report to the George Washington and Jefferson National Forest from the Center for Aquatic Technology Transfer, Coldwater Fisheries Research Unit, FS Southern Research Station at Virginia Polytechnic Institute and State University, Blacksburg, VA.</w:t>
      </w:r>
    </w:p>
    <w:p w:rsidR="001E50BA" w:rsidRDefault="001E50BA" w:rsidP="00F54D4C">
      <w:pPr>
        <w:pStyle w:val="axNormal"/>
        <w:widowControl/>
        <w:tabs>
          <w:tab w:val="clear" w:pos="720"/>
          <w:tab w:val="clear" w:pos="1440"/>
          <w:tab w:val="clear" w:pos="2160"/>
          <w:tab w:val="left" w:pos="576"/>
          <w:tab w:val="left" w:pos="1296"/>
          <w:tab w:val="left" w:pos="1584"/>
          <w:tab w:val="left" w:pos="2016"/>
          <w:tab w:val="left" w:pos="2736"/>
          <w:tab w:val="left" w:pos="5616"/>
          <w:tab w:val="left" w:pos="8496"/>
        </w:tabs>
        <w:ind w:left="360"/>
        <w:jc w:val="both"/>
      </w:pPr>
    </w:p>
    <w:p w:rsidR="001E50BA" w:rsidRDefault="001E50BA" w:rsidP="00F54D4C">
      <w:pPr>
        <w:pStyle w:val="axNormal"/>
        <w:widowControl/>
        <w:tabs>
          <w:tab w:val="clear" w:pos="720"/>
          <w:tab w:val="clear" w:pos="1440"/>
          <w:tab w:val="clear" w:pos="2160"/>
          <w:tab w:val="left" w:pos="576"/>
          <w:tab w:val="left" w:pos="1296"/>
          <w:tab w:val="left" w:pos="1584"/>
          <w:tab w:val="left" w:pos="2016"/>
          <w:tab w:val="left" w:pos="2736"/>
          <w:tab w:val="left" w:pos="5616"/>
          <w:tab w:val="left" w:pos="8496"/>
        </w:tabs>
        <w:ind w:left="360"/>
        <w:jc w:val="both"/>
      </w:pPr>
      <w:r>
        <w:t xml:space="preserve">Norman, C., R. Elliot, D. </w:t>
      </w:r>
      <w:smartTag w:uri="urn:schemas-microsoft-com:office:smarttags" w:element="place">
        <w:smartTag w:uri="urn:schemas-microsoft-com:office:smarttags" w:element="City">
          <w:r>
            <w:t>Downey</w:t>
          </w:r>
        </w:smartTag>
      </w:smartTag>
      <w:r>
        <w:t xml:space="preserve">.  2004.  St. Mary’s Stream Water Chemistry (1999-2004).  Interim Project Report on Cooperative Project Between US </w:t>
      </w:r>
      <w:smartTag w:uri="urn:schemas-microsoft-com:office:smarttags" w:element="place">
        <w:r>
          <w:t>Forest</w:t>
        </w:r>
      </w:smartTag>
      <w:r>
        <w:t xml:space="preserve"> Service and </w:t>
      </w:r>
      <w:smartTag w:uri="urn:schemas-microsoft-com:office:smarttags" w:element="place">
        <w:smartTag w:uri="urn:schemas-microsoft-com:office:smarttags" w:element="PlaceName">
          <w:r>
            <w:t>James</w:t>
          </w:r>
        </w:smartTag>
        <w:r>
          <w:t xml:space="preserve"> </w:t>
        </w:r>
        <w:smartTag w:uri="urn:schemas-microsoft-com:office:smarttags" w:element="PlaceName">
          <w:r>
            <w:t>Madison</w:t>
          </w:r>
        </w:smartTag>
        <w:r>
          <w:t xml:space="preserve"> </w:t>
        </w:r>
        <w:smartTag w:uri="urn:schemas-microsoft-com:office:smarttags" w:element="PlaceName">
          <w:r>
            <w:t>University</w:t>
          </w:r>
        </w:smartTag>
      </w:smartTag>
      <w:r>
        <w:t xml:space="preserve">.  JMU.  </w:t>
      </w:r>
      <w:smartTag w:uri="urn:schemas-microsoft-com:office:smarttags" w:element="City">
        <w:r>
          <w:t>Harrisonburg</w:t>
        </w:r>
      </w:smartTag>
      <w:r>
        <w:t>, VA.</w:t>
      </w:r>
    </w:p>
    <w:p w:rsidR="00380157" w:rsidRDefault="00380157" w:rsidP="00F54D4C">
      <w:pPr>
        <w:pStyle w:val="axNormal"/>
        <w:widowControl/>
        <w:tabs>
          <w:tab w:val="clear" w:pos="720"/>
          <w:tab w:val="clear" w:pos="1440"/>
          <w:tab w:val="clear" w:pos="2160"/>
          <w:tab w:val="left" w:pos="576"/>
          <w:tab w:val="left" w:pos="1296"/>
          <w:tab w:val="left" w:pos="1584"/>
          <w:tab w:val="left" w:pos="2016"/>
          <w:tab w:val="left" w:pos="2736"/>
          <w:tab w:val="left" w:pos="5616"/>
          <w:tab w:val="left" w:pos="8496"/>
        </w:tabs>
        <w:ind w:left="360"/>
        <w:jc w:val="both"/>
      </w:pPr>
    </w:p>
    <w:p w:rsidR="00380157" w:rsidRDefault="00380157" w:rsidP="00380157">
      <w:pPr>
        <w:pStyle w:val="axNormal"/>
        <w:tabs>
          <w:tab w:val="left" w:pos="576"/>
          <w:tab w:val="left" w:pos="1296"/>
          <w:tab w:val="left" w:pos="1584"/>
          <w:tab w:val="left" w:pos="2016"/>
          <w:tab w:val="left" w:pos="2736"/>
          <w:tab w:val="left" w:pos="5616"/>
          <w:tab w:val="left" w:pos="8496"/>
        </w:tabs>
        <w:ind w:left="360"/>
        <w:jc w:val="both"/>
      </w:pPr>
      <w:r>
        <w:t>Petty, J.T., J. L. Hansbarger, B. M. Huntsman &amp; P. M. Mazik.  2012.  Brook Trout Movement in Response to Temperature, Flow, and Thermal Refugia within a Complex Appalachian Riverscape, Transactions of the American Fisheries Society, 141:4, 1060-1073</w:t>
      </w:r>
    </w:p>
    <w:p w:rsidR="001E50BA" w:rsidRDefault="001E50BA" w:rsidP="00F54D4C">
      <w:pPr>
        <w:pStyle w:val="axNormal"/>
        <w:widowControl/>
        <w:tabs>
          <w:tab w:val="clear" w:pos="720"/>
          <w:tab w:val="clear" w:pos="1440"/>
          <w:tab w:val="clear" w:pos="2160"/>
          <w:tab w:val="left" w:pos="576"/>
          <w:tab w:val="left" w:pos="1296"/>
          <w:tab w:val="left" w:pos="1584"/>
          <w:tab w:val="left" w:pos="2016"/>
          <w:tab w:val="left" w:pos="2736"/>
          <w:tab w:val="left" w:pos="5616"/>
          <w:tab w:val="left" w:pos="8496"/>
        </w:tabs>
        <w:ind w:left="360"/>
        <w:jc w:val="both"/>
      </w:pPr>
    </w:p>
    <w:p w:rsidR="001E50BA" w:rsidRDefault="001E50BA" w:rsidP="00F54D4C">
      <w:pPr>
        <w:pStyle w:val="axNormal"/>
        <w:widowControl/>
        <w:tabs>
          <w:tab w:val="clear" w:pos="720"/>
          <w:tab w:val="clear" w:pos="1440"/>
          <w:tab w:val="clear" w:pos="2160"/>
          <w:tab w:val="left" w:pos="576"/>
          <w:tab w:val="left" w:pos="1296"/>
          <w:tab w:val="left" w:pos="1584"/>
          <w:tab w:val="left" w:pos="2016"/>
          <w:tab w:val="left" w:pos="2736"/>
          <w:tab w:val="left" w:pos="5616"/>
          <w:tab w:val="left" w:pos="8496"/>
        </w:tabs>
        <w:ind w:left="360"/>
        <w:jc w:val="both"/>
      </w:pPr>
      <w:r>
        <w:lastRenderedPageBreak/>
        <w:t>Surber, E.  Bottom fauna and temperature conditions in relation to trout management in St. Mary's river, Augusta County, VA.  VA Journal of Science. 2(3): 190-202.  1951.</w:t>
      </w:r>
    </w:p>
    <w:p w:rsidR="001E50BA" w:rsidRDefault="001E50BA" w:rsidP="00F54D4C">
      <w:pPr>
        <w:pStyle w:val="axNormal"/>
        <w:widowControl/>
        <w:tabs>
          <w:tab w:val="clear" w:pos="720"/>
          <w:tab w:val="clear" w:pos="1440"/>
          <w:tab w:val="clear" w:pos="2160"/>
          <w:tab w:val="left" w:pos="576"/>
          <w:tab w:val="left" w:pos="1296"/>
          <w:tab w:val="left" w:pos="1584"/>
          <w:tab w:val="left" w:pos="2016"/>
          <w:tab w:val="left" w:pos="2736"/>
          <w:tab w:val="left" w:pos="5616"/>
          <w:tab w:val="left" w:pos="8496"/>
        </w:tabs>
        <w:ind w:left="360"/>
        <w:jc w:val="both"/>
      </w:pPr>
    </w:p>
    <w:p w:rsidR="001E50BA" w:rsidRDefault="001E50BA" w:rsidP="00F54D4C">
      <w:pPr>
        <w:pStyle w:val="axNormal"/>
        <w:widowControl/>
        <w:tabs>
          <w:tab w:val="clear" w:pos="720"/>
          <w:tab w:val="clear" w:pos="1440"/>
          <w:tab w:val="clear" w:pos="2160"/>
          <w:tab w:val="left" w:pos="576"/>
          <w:tab w:val="left" w:pos="1296"/>
          <w:tab w:val="left" w:pos="1584"/>
          <w:tab w:val="left" w:pos="2016"/>
          <w:tab w:val="left" w:pos="2736"/>
          <w:tab w:val="left" w:pos="5616"/>
          <w:tab w:val="left" w:pos="8496"/>
        </w:tabs>
        <w:ind w:left="360"/>
        <w:jc w:val="both"/>
      </w:pPr>
      <w:r>
        <w:t>Webb, J.R., P.E. Bugas, B.J. Cosby, J.N. Galloway, G.M. Hornberger, J.W. Kauffman, L.O. Mohn, P.F. Ryan, and P.P. Smith. 1989b. Acidic Deposition and the Status of Virginia's Wild Trout Resource, Wild Trout IV, Proceedings of the Symposium, Yellowstone National Park, pp.228-233.</w:t>
      </w:r>
    </w:p>
    <w:p w:rsidR="001E50BA" w:rsidRDefault="001E50BA" w:rsidP="00F54D4C">
      <w:pPr>
        <w:pStyle w:val="axNormal"/>
        <w:widowControl/>
        <w:tabs>
          <w:tab w:val="clear" w:pos="720"/>
          <w:tab w:val="clear" w:pos="1440"/>
          <w:tab w:val="clear" w:pos="2160"/>
          <w:tab w:val="left" w:pos="576"/>
          <w:tab w:val="left" w:pos="1296"/>
          <w:tab w:val="left" w:pos="1584"/>
          <w:tab w:val="left" w:pos="2016"/>
          <w:tab w:val="left" w:pos="2736"/>
          <w:tab w:val="left" w:pos="5616"/>
          <w:tab w:val="left" w:pos="8496"/>
        </w:tabs>
        <w:ind w:left="360"/>
        <w:jc w:val="both"/>
      </w:pPr>
    </w:p>
    <w:p w:rsidR="001E50BA" w:rsidRDefault="001E50BA" w:rsidP="00F54D4C">
      <w:pPr>
        <w:pStyle w:val="axNormal"/>
        <w:widowControl/>
        <w:tabs>
          <w:tab w:val="clear" w:pos="720"/>
          <w:tab w:val="clear" w:pos="1440"/>
          <w:tab w:val="clear" w:pos="2160"/>
          <w:tab w:val="left" w:pos="576"/>
          <w:tab w:val="left" w:pos="1296"/>
          <w:tab w:val="left" w:pos="1584"/>
          <w:tab w:val="left" w:pos="2016"/>
          <w:tab w:val="left" w:pos="2736"/>
          <w:tab w:val="left" w:pos="5616"/>
          <w:tab w:val="left" w:pos="8496"/>
        </w:tabs>
        <w:ind w:left="360"/>
        <w:jc w:val="both"/>
      </w:pPr>
      <w:r>
        <w:t xml:space="preserve">Webb, J.R., F.A. Deviney, J.N. </w:t>
      </w:r>
      <w:smartTag w:uri="urn:schemas-microsoft-com:office:smarttags" w:element="place">
        <w:smartTag w:uri="urn:schemas-microsoft-com:office:smarttags" w:element="City">
          <w:r>
            <w:t>Galloway</w:t>
          </w:r>
        </w:smartTag>
        <w:r>
          <w:t xml:space="preserve">, </w:t>
        </w:r>
        <w:smartTag w:uri="urn:schemas-microsoft-com:office:smarttags" w:element="country-region">
          <w:r>
            <w:t>C.A.</w:t>
          </w:r>
        </w:smartTag>
      </w:smartTag>
      <w:r>
        <w:t xml:space="preserve"> Rinehart, P.A. Thompson and </w:t>
      </w:r>
      <w:smartTag w:uri="urn:schemas-microsoft-com:office:smarttags" w:element="place">
        <w:r>
          <w:t>S. Wilson</w:t>
        </w:r>
      </w:smartTag>
      <w:r>
        <w:t xml:space="preserve">.  1994.  The Acid-Base Status of Native Brook Trout Streams in the Mountains of </w:t>
      </w:r>
      <w:smartTag w:uri="urn:schemas-microsoft-com:office:smarttags" w:element="place">
        <w:smartTag w:uri="urn:schemas-microsoft-com:office:smarttags" w:element="State">
          <w:r>
            <w:t>Virginia</w:t>
          </w:r>
        </w:smartTag>
      </w:smartTag>
      <w:r>
        <w:t xml:space="preserve">, A Report Submitted to </w:t>
      </w:r>
      <w:smartTag w:uri="urn:schemas-microsoft-com:office:smarttags" w:element="place">
        <w:smartTag w:uri="urn:schemas-microsoft-com:office:smarttags" w:element="State">
          <w:r>
            <w:t>Va.</w:t>
          </w:r>
        </w:smartTag>
      </w:smartTag>
      <w:r>
        <w:t xml:space="preserve"> Dept. of Game and Inland Fisheries, </w:t>
      </w:r>
      <w:smartTag w:uri="urn:schemas-microsoft-com:office:smarttags" w:element="place">
        <w:smartTag w:uri="urn:schemas-microsoft-com:office:smarttags" w:element="City">
          <w:r>
            <w:t>Charlottesville</w:t>
          </w:r>
        </w:smartTag>
        <w:r>
          <w:t xml:space="preserve">, </w:t>
        </w:r>
        <w:smartTag w:uri="urn:schemas-microsoft-com:office:smarttags" w:element="State">
          <w:r>
            <w:t>VA</w:t>
          </w:r>
        </w:smartTag>
      </w:smartTag>
      <w:r>
        <w:t>, May.</w:t>
      </w:r>
    </w:p>
    <w:p w:rsidR="001E50BA" w:rsidRDefault="001E50BA" w:rsidP="00F54D4C">
      <w:pPr>
        <w:pStyle w:val="axNormal"/>
        <w:widowControl/>
        <w:tabs>
          <w:tab w:val="clear" w:pos="720"/>
          <w:tab w:val="clear" w:pos="1440"/>
          <w:tab w:val="clear" w:pos="2160"/>
          <w:tab w:val="left" w:pos="576"/>
          <w:tab w:val="left" w:pos="1296"/>
          <w:tab w:val="left" w:pos="1584"/>
          <w:tab w:val="left" w:pos="2016"/>
          <w:tab w:val="left" w:pos="2736"/>
          <w:tab w:val="left" w:pos="5616"/>
          <w:tab w:val="left" w:pos="8496"/>
        </w:tabs>
        <w:ind w:left="360"/>
        <w:jc w:val="both"/>
      </w:pPr>
    </w:p>
    <w:p w:rsidR="001E50BA" w:rsidRDefault="001E50BA" w:rsidP="00F54D4C">
      <w:pPr>
        <w:pStyle w:val="axNormal"/>
        <w:widowControl/>
        <w:tabs>
          <w:tab w:val="clear" w:pos="720"/>
          <w:tab w:val="clear" w:pos="1440"/>
          <w:tab w:val="clear" w:pos="2160"/>
          <w:tab w:val="left" w:pos="576"/>
          <w:tab w:val="left" w:pos="1296"/>
          <w:tab w:val="left" w:pos="1584"/>
          <w:tab w:val="left" w:pos="2016"/>
          <w:tab w:val="left" w:pos="2736"/>
          <w:tab w:val="left" w:pos="5616"/>
          <w:tab w:val="left" w:pos="8496"/>
        </w:tabs>
        <w:ind w:left="360"/>
        <w:jc w:val="both"/>
      </w:pPr>
      <w:r>
        <w:t xml:space="preserve">Weigmann, D.L., </w:t>
      </w:r>
      <w:smartTag w:uri="urn:schemas-microsoft-com:office:smarttags" w:element="place">
        <w:smartTag w:uri="urn:schemas-microsoft-com:office:smarttags" w:element="City">
          <w:r>
            <w:t>L.A.</w:t>
          </w:r>
        </w:smartTag>
      </w:smartTag>
      <w:r>
        <w:t xml:space="preserve"> Helfrich and D.M. Downey.  1993.  Guidelines for Liming Acidified Waters and Streams, </w:t>
      </w:r>
      <w:smartTag w:uri="urn:schemas-microsoft-com:office:smarttags" w:element="place">
        <w:smartTag w:uri="urn:schemas-microsoft-com:office:smarttags" w:element="PlaceName">
          <w:r>
            <w:t>VPI</w:t>
          </w:r>
        </w:smartTag>
        <w:r>
          <w:t xml:space="preserve"> </w:t>
        </w:r>
        <w:smartTag w:uri="urn:schemas-microsoft-com:office:smarttags" w:element="PlaceName">
          <w:r>
            <w:t>Water</w:t>
          </w:r>
        </w:smartTag>
        <w:r>
          <w:t xml:space="preserve"> </w:t>
        </w:r>
        <w:smartTag w:uri="urn:schemas-microsoft-com:office:smarttags" w:element="PlaceName">
          <w:r>
            <w:t>Resources</w:t>
          </w:r>
        </w:smartTag>
        <w:r>
          <w:t xml:space="preserve"> </w:t>
        </w:r>
        <w:smartTag w:uri="urn:schemas-microsoft-com:office:smarttags" w:element="PlaceName">
          <w:r>
            <w:t>Research</w:t>
          </w:r>
        </w:smartTag>
        <w:r>
          <w:t xml:space="preserve"> </w:t>
        </w:r>
        <w:smartTag w:uri="urn:schemas-microsoft-com:office:smarttags" w:element="PlaceType">
          <w:r>
            <w:t>Center</w:t>
          </w:r>
        </w:smartTag>
      </w:smartTag>
      <w:r>
        <w:t xml:space="preserve">, </w:t>
      </w:r>
      <w:smartTag w:uri="urn:schemas-microsoft-com:office:smarttags" w:element="City">
        <w:r>
          <w:t>Blacksburg</w:t>
        </w:r>
      </w:smartTag>
      <w:r>
        <w:t>, VA.</w:t>
      </w:r>
    </w:p>
    <w:p w:rsidR="001E50BA" w:rsidRPr="00E47614" w:rsidRDefault="001E50BA" w:rsidP="00F54D4C">
      <w:pPr>
        <w:autoSpaceDE w:val="0"/>
        <w:autoSpaceDN w:val="0"/>
        <w:adjustRightInd w:val="0"/>
        <w:rPr>
          <w:rFonts w:ascii="Arial" w:hAnsi="Arial" w:cs="Arial"/>
          <w:color w:val="000000"/>
        </w:rPr>
      </w:pPr>
    </w:p>
    <w:p w:rsidR="001E50BA" w:rsidRDefault="001E50BA" w:rsidP="00F54D4C">
      <w:pPr>
        <w:pStyle w:val="axNormal"/>
        <w:widowControl/>
        <w:tabs>
          <w:tab w:val="clear" w:pos="720"/>
          <w:tab w:val="clear" w:pos="1440"/>
          <w:tab w:val="clear" w:pos="2160"/>
          <w:tab w:val="left" w:pos="576"/>
          <w:tab w:val="left" w:pos="1296"/>
          <w:tab w:val="left" w:pos="1584"/>
          <w:tab w:val="left" w:pos="2016"/>
          <w:tab w:val="left" w:pos="2736"/>
          <w:tab w:val="left" w:pos="5616"/>
          <w:tab w:val="left" w:pos="8496"/>
        </w:tabs>
        <w:ind w:left="360"/>
        <w:jc w:val="both"/>
      </w:pPr>
      <w:r w:rsidRPr="00E47614">
        <w:rPr>
          <w:rFonts w:ascii="Arial" w:hAnsi="Arial" w:cs="Arial"/>
          <w:noProof w:val="0"/>
        </w:rPr>
        <w:t xml:space="preserve"> </w:t>
      </w:r>
      <w:r>
        <w:t xml:space="preserve">Williams, </w:t>
      </w:r>
      <w:r w:rsidRPr="00E47614">
        <w:t xml:space="preserve">N.C. and </w:t>
      </w:r>
      <w:r>
        <w:t xml:space="preserve">D.M. Downey.  2010.  </w:t>
      </w:r>
      <w:r w:rsidRPr="00E47614">
        <w:t>St. Mary’s Acid Mitigation Project: Is it time for another dose of medicine?</w:t>
      </w:r>
      <w:r>
        <w:t xml:space="preserve">  Project Report on Cooperative Project Between US Forest Service and James Madison University.  JMU.  Harrisonburg, VA.</w:t>
      </w:r>
    </w:p>
    <w:p w:rsidR="001E50BA" w:rsidRPr="00076F75" w:rsidRDefault="001E50BA" w:rsidP="00F54D4C">
      <w:pPr>
        <w:autoSpaceDE w:val="0"/>
        <w:autoSpaceDN w:val="0"/>
        <w:adjustRightInd w:val="0"/>
        <w:ind w:left="360"/>
        <w:rPr>
          <w:u w:val="single"/>
        </w:rPr>
      </w:pPr>
    </w:p>
    <w:p w:rsidR="001E50BA" w:rsidRDefault="001E50BA" w:rsidP="00F54D4C">
      <w:pPr>
        <w:numPr>
          <w:ilvl w:val="0"/>
          <w:numId w:val="30"/>
        </w:numPr>
        <w:autoSpaceDE w:val="0"/>
        <w:autoSpaceDN w:val="0"/>
        <w:adjustRightInd w:val="0"/>
      </w:pPr>
      <w:r w:rsidRPr="00076F75">
        <w:t>References to published interagency fishery or aquatic resource management plans.</w:t>
      </w:r>
    </w:p>
    <w:p w:rsidR="001E50BA" w:rsidRDefault="001E50BA" w:rsidP="00F54D4C">
      <w:pPr>
        <w:autoSpaceDE w:val="0"/>
        <w:autoSpaceDN w:val="0"/>
        <w:adjustRightInd w:val="0"/>
        <w:ind w:left="360"/>
      </w:pPr>
    </w:p>
    <w:p w:rsidR="001E50BA" w:rsidRDefault="001E50BA" w:rsidP="00F54D4C">
      <w:pPr>
        <w:autoSpaceDE w:val="0"/>
        <w:autoSpaceDN w:val="0"/>
        <w:adjustRightInd w:val="0"/>
        <w:ind w:left="360"/>
      </w:pPr>
      <w:r>
        <w:t>George Washington National Forest Plan. 1993. Chapter 3, Management Area 18.  Roanoke, Virginia.</w:t>
      </w:r>
    </w:p>
    <w:p w:rsidR="001E50BA" w:rsidRDefault="001E50BA" w:rsidP="00F54D4C">
      <w:pPr>
        <w:autoSpaceDE w:val="0"/>
        <w:autoSpaceDN w:val="0"/>
        <w:adjustRightInd w:val="0"/>
        <w:ind w:left="360"/>
      </w:pPr>
    </w:p>
    <w:p w:rsidR="001E50BA" w:rsidRPr="00076F75" w:rsidRDefault="001E50BA" w:rsidP="00F54D4C">
      <w:pPr>
        <w:autoSpaceDE w:val="0"/>
        <w:autoSpaceDN w:val="0"/>
        <w:adjustRightInd w:val="0"/>
        <w:ind w:left="360"/>
      </w:pPr>
      <w:r>
        <w:t>Draft George Washington National Forest Plan.  2012.  Chapter 4, Management Prescription 11.  Roanoke, Virginia.</w:t>
      </w:r>
    </w:p>
    <w:p w:rsidR="001E50BA" w:rsidRDefault="001E50BA" w:rsidP="000E53CC">
      <w:pPr>
        <w:autoSpaceDE w:val="0"/>
        <w:autoSpaceDN w:val="0"/>
        <w:adjustRightInd w:val="0"/>
        <w:ind w:right="576"/>
        <w:rPr>
          <w:b/>
        </w:rPr>
      </w:pPr>
    </w:p>
    <w:sectPr w:rsidR="001E50BA" w:rsidSect="00840395">
      <w:pgSz w:w="12240" w:h="15840"/>
      <w:pgMar w:top="1440" w:right="907" w:bottom="1440" w:left="1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9CC" w:rsidRDefault="003379CC">
      <w:r>
        <w:separator/>
      </w:r>
    </w:p>
  </w:endnote>
  <w:endnote w:type="continuationSeparator" w:id="0">
    <w:p w:rsidR="003379CC" w:rsidRDefault="00337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20002A87" w:usb1="80000000" w:usb2="00000008" w:usb3="00000000" w:csb0="0000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0BA" w:rsidRDefault="001E50BA" w:rsidP="00A179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E50BA" w:rsidRDefault="001E50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0BA" w:rsidRDefault="001E50BA" w:rsidP="00A179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439FD">
      <w:rPr>
        <w:rStyle w:val="PageNumber"/>
        <w:noProof/>
      </w:rPr>
      <w:t>5</w:t>
    </w:r>
    <w:r>
      <w:rPr>
        <w:rStyle w:val="PageNumber"/>
      </w:rPr>
      <w:fldChar w:fldCharType="end"/>
    </w:r>
  </w:p>
  <w:p w:rsidR="001E50BA" w:rsidRDefault="001E50B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0BA" w:rsidRDefault="001E50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9CC" w:rsidRDefault="003379CC">
      <w:r>
        <w:separator/>
      </w:r>
    </w:p>
  </w:footnote>
  <w:footnote w:type="continuationSeparator" w:id="0">
    <w:p w:rsidR="003379CC" w:rsidRDefault="003379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0BA" w:rsidRDefault="001E50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0BA" w:rsidRDefault="001E50B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0BA" w:rsidRDefault="001E50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6414F1"/>
    <w:multiLevelType w:val="hybridMultilevel"/>
    <w:tmpl w:val="E9DE907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E45A72FE"/>
    <w:multiLevelType w:val="hybridMultilevel"/>
    <w:tmpl w:val="12F37E41"/>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F539D1BE"/>
    <w:multiLevelType w:val="hybridMultilevel"/>
    <w:tmpl w:val="0E868A86"/>
    <w:lvl w:ilvl="0" w:tplc="04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FFFFFFFE"/>
    <w:multiLevelType w:val="singleLevel"/>
    <w:tmpl w:val="4ED6DE9A"/>
    <w:lvl w:ilvl="0">
      <w:numFmt w:val="bullet"/>
      <w:lvlText w:val="*"/>
      <w:lvlJc w:val="left"/>
    </w:lvl>
  </w:abstractNum>
  <w:abstractNum w:abstractNumId="4">
    <w:nsid w:val="033658A3"/>
    <w:multiLevelType w:val="hybridMultilevel"/>
    <w:tmpl w:val="1908B2DC"/>
    <w:lvl w:ilvl="0" w:tplc="0409000F">
      <w:start w:val="2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3BAA7D5"/>
    <w:multiLevelType w:val="hybridMultilevel"/>
    <w:tmpl w:val="BB5B243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96C3363"/>
    <w:multiLevelType w:val="hybridMultilevel"/>
    <w:tmpl w:val="219E0E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0DEF2F00"/>
    <w:multiLevelType w:val="hybridMultilevel"/>
    <w:tmpl w:val="1C9E47A8"/>
    <w:lvl w:ilvl="0" w:tplc="67440B36">
      <w:start w:val="1"/>
      <w:numFmt w:val="decimal"/>
      <w:lvlText w:val="%1."/>
      <w:lvlJc w:val="left"/>
      <w:pPr>
        <w:tabs>
          <w:tab w:val="num" w:pos="360"/>
        </w:tabs>
        <w:ind w:left="360" w:hanging="360"/>
      </w:pPr>
      <w:rPr>
        <w:rFonts w:cs="Times New Roman" w:hint="default"/>
        <w:b w:val="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10693B70"/>
    <w:multiLevelType w:val="hybridMultilevel"/>
    <w:tmpl w:val="8D7E9124"/>
    <w:lvl w:ilvl="0" w:tplc="28B4C812">
      <w:start w:val="1"/>
      <w:numFmt w:val="bullet"/>
      <w:lvlText w:val=""/>
      <w:lvlJc w:val="left"/>
      <w:pPr>
        <w:tabs>
          <w:tab w:val="num" w:pos="360"/>
        </w:tabs>
        <w:ind w:left="360" w:hanging="360"/>
      </w:pPr>
      <w:rPr>
        <w:rFonts w:ascii="Symbol" w:hAnsi="Symbol" w:hint="default"/>
        <w:sz w:val="16"/>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10EB3166"/>
    <w:multiLevelType w:val="hybridMultilevel"/>
    <w:tmpl w:val="BE2EA37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110F2AB7"/>
    <w:multiLevelType w:val="hybridMultilevel"/>
    <w:tmpl w:val="1C9E47A8"/>
    <w:lvl w:ilvl="0" w:tplc="67440B36">
      <w:start w:val="1"/>
      <w:numFmt w:val="decimal"/>
      <w:lvlText w:val="%1."/>
      <w:lvlJc w:val="left"/>
      <w:pPr>
        <w:tabs>
          <w:tab w:val="num" w:pos="360"/>
        </w:tabs>
        <w:ind w:left="360" w:hanging="360"/>
      </w:pPr>
      <w:rPr>
        <w:rFonts w:cs="Times New Roman" w:hint="default"/>
        <w:b w:val="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11495D38"/>
    <w:multiLevelType w:val="hybridMultilevel"/>
    <w:tmpl w:val="233C2B12"/>
    <w:lvl w:ilvl="0" w:tplc="D14621F2">
      <w:start w:val="6"/>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24D3769"/>
    <w:multiLevelType w:val="hybridMultilevel"/>
    <w:tmpl w:val="862022B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18094795"/>
    <w:multiLevelType w:val="hybridMultilevel"/>
    <w:tmpl w:val="4E22D9C0"/>
    <w:lvl w:ilvl="0" w:tplc="578AD670">
      <w:start w:val="1"/>
      <w:numFmt w:val="bullet"/>
      <w:lvlText w:val=""/>
      <w:lvlJc w:val="left"/>
      <w:pPr>
        <w:tabs>
          <w:tab w:val="num" w:pos="360"/>
        </w:tabs>
        <w:ind w:left="432" w:hanging="432"/>
      </w:pPr>
      <w:rPr>
        <w:rFonts w:ascii="Symbol" w:hAnsi="Symbol" w:hint="default"/>
        <w:caps w:val="0"/>
        <w:strike w:val="0"/>
        <w:dstrike w:val="0"/>
        <w:outline w:val="0"/>
        <w:shadow w:val="0"/>
        <w:emboss w:val="0"/>
        <w:imprint w:val="0"/>
        <w:vanish w:val="0"/>
        <w:color w:val="auto"/>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A9C0425"/>
    <w:multiLevelType w:val="hybridMultilevel"/>
    <w:tmpl w:val="320C6100"/>
    <w:lvl w:ilvl="0" w:tplc="C50CDC68">
      <w:start w:val="1"/>
      <w:numFmt w:val="decimal"/>
      <w:lvlText w:val="%1."/>
      <w:lvlJc w:val="left"/>
      <w:pPr>
        <w:ind w:left="360" w:hanging="360"/>
      </w:pPr>
      <w:rPr>
        <w:rFonts w:cs="Times New Roman"/>
        <w:b/>
      </w:rPr>
    </w:lvl>
    <w:lvl w:ilvl="1" w:tplc="04090019" w:tentative="1">
      <w:start w:val="1"/>
      <w:numFmt w:val="lowerLetter"/>
      <w:lvlText w:val="%2."/>
      <w:lvlJc w:val="left"/>
      <w:pPr>
        <w:ind w:left="72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tentative="1">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15">
    <w:nsid w:val="1E764A61"/>
    <w:multiLevelType w:val="hybridMultilevel"/>
    <w:tmpl w:val="F156F5B6"/>
    <w:lvl w:ilvl="0" w:tplc="0409000F">
      <w:start w:val="27"/>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25B7264C"/>
    <w:multiLevelType w:val="hybridMultilevel"/>
    <w:tmpl w:val="EAF69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7F13A4"/>
    <w:multiLevelType w:val="hybridMultilevel"/>
    <w:tmpl w:val="7B7E17F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4C453181"/>
    <w:multiLevelType w:val="hybridMultilevel"/>
    <w:tmpl w:val="C02E303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DC728B"/>
    <w:multiLevelType w:val="hybridMultilevel"/>
    <w:tmpl w:val="3C22747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904F3B"/>
    <w:multiLevelType w:val="hybridMultilevel"/>
    <w:tmpl w:val="CCD8F3FA"/>
    <w:lvl w:ilvl="0" w:tplc="86A01204">
      <w:start w:val="1"/>
      <w:numFmt w:val="upperLetter"/>
      <w:lvlText w:val="%1."/>
      <w:lvlJc w:val="left"/>
      <w:pPr>
        <w:tabs>
          <w:tab w:val="num" w:pos="540"/>
        </w:tabs>
        <w:ind w:left="540" w:hanging="360"/>
      </w:pPr>
      <w:rPr>
        <w:rFonts w:cs="Times New Roman"/>
        <w:b/>
      </w:rPr>
    </w:lvl>
    <w:lvl w:ilvl="1" w:tplc="04090019">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21">
    <w:nsid w:val="59974377"/>
    <w:multiLevelType w:val="hybridMultilevel"/>
    <w:tmpl w:val="A4422644"/>
    <w:lvl w:ilvl="0" w:tplc="72E41FC8">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nsid w:val="5B244A7C"/>
    <w:multiLevelType w:val="hybridMultilevel"/>
    <w:tmpl w:val="980EB7B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5B371C9B"/>
    <w:multiLevelType w:val="hybridMultilevel"/>
    <w:tmpl w:val="208C1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E5E1777"/>
    <w:multiLevelType w:val="hybridMultilevel"/>
    <w:tmpl w:val="E080114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5E819BA7"/>
    <w:multiLevelType w:val="hybridMultilevel"/>
    <w:tmpl w:val="4E6E73B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5F6A2D0B"/>
    <w:multiLevelType w:val="hybridMultilevel"/>
    <w:tmpl w:val="9A2C1A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7E57910"/>
    <w:multiLevelType w:val="hybridMultilevel"/>
    <w:tmpl w:val="73A044F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74C3274B"/>
    <w:multiLevelType w:val="hybridMultilevel"/>
    <w:tmpl w:val="476EC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7722615"/>
    <w:multiLevelType w:val="hybridMultilevel"/>
    <w:tmpl w:val="11C86422"/>
    <w:lvl w:ilvl="0" w:tplc="02B4057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788A21F0"/>
    <w:multiLevelType w:val="hybridMultilevel"/>
    <w:tmpl w:val="7326F2B8"/>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1"/>
  </w:num>
  <w:num w:numId="2">
    <w:abstractNumId w:val="25"/>
  </w:num>
  <w:num w:numId="3">
    <w:abstractNumId w:val="5"/>
  </w:num>
  <w:num w:numId="4">
    <w:abstractNumId w:val="2"/>
  </w:num>
  <w:num w:numId="5">
    <w:abstractNumId w:val="8"/>
  </w:num>
  <w:num w:numId="6">
    <w:abstractNumId w:val="20"/>
  </w:num>
  <w:num w:numId="7">
    <w:abstractNumId w:val="30"/>
  </w:num>
  <w:num w:numId="8">
    <w:abstractNumId w:val="6"/>
  </w:num>
  <w:num w:numId="9">
    <w:abstractNumId w:val="24"/>
  </w:num>
  <w:num w:numId="10">
    <w:abstractNumId w:val="9"/>
  </w:num>
  <w:num w:numId="11">
    <w:abstractNumId w:val="27"/>
  </w:num>
  <w:num w:numId="12">
    <w:abstractNumId w:val="17"/>
  </w:num>
  <w:num w:numId="13">
    <w:abstractNumId w:val="22"/>
  </w:num>
  <w:num w:numId="14">
    <w:abstractNumId w:val="26"/>
  </w:num>
  <w:num w:numId="15">
    <w:abstractNumId w:val="14"/>
  </w:num>
  <w:num w:numId="16">
    <w:abstractNumId w:val="13"/>
  </w:num>
  <w:num w:numId="17">
    <w:abstractNumId w:val="12"/>
  </w:num>
  <w:num w:numId="18">
    <w:abstractNumId w:val="21"/>
  </w:num>
  <w:num w:numId="19">
    <w:abstractNumId w:val="28"/>
  </w:num>
  <w:num w:numId="20">
    <w:abstractNumId w:val="16"/>
  </w:num>
  <w:num w:numId="21">
    <w:abstractNumId w:val="18"/>
  </w:num>
  <w:num w:numId="22">
    <w:abstractNumId w:val="19"/>
  </w:num>
  <w:num w:numId="23">
    <w:abstractNumId w:val="29"/>
  </w:num>
  <w:num w:numId="24">
    <w:abstractNumId w:val="15"/>
  </w:num>
  <w:num w:numId="25">
    <w:abstractNumId w:val="4"/>
  </w:num>
  <w:num w:numId="26">
    <w:abstractNumId w:val="3"/>
    <w:lvlOverride w:ilvl="0">
      <w:lvl w:ilvl="0">
        <w:numFmt w:val="bullet"/>
        <w:lvlText w:val="•"/>
        <w:legacy w:legacy="1" w:legacySpace="0" w:legacyIndent="0"/>
        <w:lvlJc w:val="left"/>
        <w:rPr>
          <w:rFonts w:ascii="Helv" w:hAnsi="Helv" w:hint="default"/>
        </w:rPr>
      </w:lvl>
    </w:lvlOverride>
  </w:num>
  <w:num w:numId="27">
    <w:abstractNumId w:val="23"/>
  </w:num>
  <w:num w:numId="28">
    <w:abstractNumId w:val="0"/>
  </w:num>
  <w:num w:numId="29">
    <w:abstractNumId w:val="11"/>
  </w:num>
  <w:num w:numId="30">
    <w:abstractNumId w:val="10"/>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2BEF"/>
    <w:rsid w:val="0000063D"/>
    <w:rsid w:val="00004A9A"/>
    <w:rsid w:val="00004C07"/>
    <w:rsid w:val="00006981"/>
    <w:rsid w:val="00011096"/>
    <w:rsid w:val="00012E65"/>
    <w:rsid w:val="00012F1B"/>
    <w:rsid w:val="00015586"/>
    <w:rsid w:val="00016F93"/>
    <w:rsid w:val="00023CB7"/>
    <w:rsid w:val="000247FF"/>
    <w:rsid w:val="000270AE"/>
    <w:rsid w:val="000317F0"/>
    <w:rsid w:val="00050986"/>
    <w:rsid w:val="000573A7"/>
    <w:rsid w:val="000605AA"/>
    <w:rsid w:val="000613A9"/>
    <w:rsid w:val="00061944"/>
    <w:rsid w:val="00064D22"/>
    <w:rsid w:val="00065C10"/>
    <w:rsid w:val="00071F8A"/>
    <w:rsid w:val="00073ED4"/>
    <w:rsid w:val="00073F54"/>
    <w:rsid w:val="00076F75"/>
    <w:rsid w:val="00086836"/>
    <w:rsid w:val="00087A28"/>
    <w:rsid w:val="00096B21"/>
    <w:rsid w:val="00097F0D"/>
    <w:rsid w:val="000A1387"/>
    <w:rsid w:val="000A3385"/>
    <w:rsid w:val="000A7701"/>
    <w:rsid w:val="000B1A50"/>
    <w:rsid w:val="000B39A5"/>
    <w:rsid w:val="000B3B6A"/>
    <w:rsid w:val="000B5E4E"/>
    <w:rsid w:val="000C1218"/>
    <w:rsid w:val="000C2E63"/>
    <w:rsid w:val="000C701D"/>
    <w:rsid w:val="000D2029"/>
    <w:rsid w:val="000D2059"/>
    <w:rsid w:val="000D41BC"/>
    <w:rsid w:val="000D5D18"/>
    <w:rsid w:val="000D5F06"/>
    <w:rsid w:val="000D7170"/>
    <w:rsid w:val="000E53CC"/>
    <w:rsid w:val="000F01C8"/>
    <w:rsid w:val="000F38C7"/>
    <w:rsid w:val="000F4209"/>
    <w:rsid w:val="000F4EF7"/>
    <w:rsid w:val="000F5468"/>
    <w:rsid w:val="000F5C85"/>
    <w:rsid w:val="000F6B7C"/>
    <w:rsid w:val="00104FD8"/>
    <w:rsid w:val="00107527"/>
    <w:rsid w:val="00107635"/>
    <w:rsid w:val="00110E16"/>
    <w:rsid w:val="00114497"/>
    <w:rsid w:val="001164A4"/>
    <w:rsid w:val="0012278D"/>
    <w:rsid w:val="00123F90"/>
    <w:rsid w:val="00125DE3"/>
    <w:rsid w:val="00127808"/>
    <w:rsid w:val="00131779"/>
    <w:rsid w:val="001423EA"/>
    <w:rsid w:val="001472B7"/>
    <w:rsid w:val="001479A4"/>
    <w:rsid w:val="00150DCB"/>
    <w:rsid w:val="00152418"/>
    <w:rsid w:val="00152D69"/>
    <w:rsid w:val="00153414"/>
    <w:rsid w:val="00153D48"/>
    <w:rsid w:val="00156BE7"/>
    <w:rsid w:val="00156E8D"/>
    <w:rsid w:val="00164F46"/>
    <w:rsid w:val="00166087"/>
    <w:rsid w:val="00167B89"/>
    <w:rsid w:val="001705DD"/>
    <w:rsid w:val="001734C5"/>
    <w:rsid w:val="00191D1E"/>
    <w:rsid w:val="0019610D"/>
    <w:rsid w:val="00197440"/>
    <w:rsid w:val="001B4C4D"/>
    <w:rsid w:val="001B4E56"/>
    <w:rsid w:val="001B59B9"/>
    <w:rsid w:val="001B6897"/>
    <w:rsid w:val="001C4BAC"/>
    <w:rsid w:val="001D0321"/>
    <w:rsid w:val="001D2D7E"/>
    <w:rsid w:val="001D695A"/>
    <w:rsid w:val="001E50BA"/>
    <w:rsid w:val="001E53A6"/>
    <w:rsid w:val="001E603A"/>
    <w:rsid w:val="00200400"/>
    <w:rsid w:val="00202EC8"/>
    <w:rsid w:val="002065C0"/>
    <w:rsid w:val="00206876"/>
    <w:rsid w:val="002078E7"/>
    <w:rsid w:val="00213F18"/>
    <w:rsid w:val="00221A66"/>
    <w:rsid w:val="00221FCF"/>
    <w:rsid w:val="002241BC"/>
    <w:rsid w:val="00224700"/>
    <w:rsid w:val="00227CCE"/>
    <w:rsid w:val="00232116"/>
    <w:rsid w:val="00232476"/>
    <w:rsid w:val="00232A0A"/>
    <w:rsid w:val="002372F4"/>
    <w:rsid w:val="002439FD"/>
    <w:rsid w:val="00245CF2"/>
    <w:rsid w:val="00245F5D"/>
    <w:rsid w:val="0025208E"/>
    <w:rsid w:val="002530A6"/>
    <w:rsid w:val="00254941"/>
    <w:rsid w:val="00266AA3"/>
    <w:rsid w:val="00267959"/>
    <w:rsid w:val="00272680"/>
    <w:rsid w:val="00273EB1"/>
    <w:rsid w:val="00280706"/>
    <w:rsid w:val="0028498D"/>
    <w:rsid w:val="00284E7A"/>
    <w:rsid w:val="002924D0"/>
    <w:rsid w:val="00292DD1"/>
    <w:rsid w:val="002931DE"/>
    <w:rsid w:val="00297875"/>
    <w:rsid w:val="002B0C54"/>
    <w:rsid w:val="002C0B7E"/>
    <w:rsid w:val="002C1258"/>
    <w:rsid w:val="002C380F"/>
    <w:rsid w:val="002C7D86"/>
    <w:rsid w:val="002D44B7"/>
    <w:rsid w:val="002D7747"/>
    <w:rsid w:val="002E346D"/>
    <w:rsid w:val="002E404A"/>
    <w:rsid w:val="002E4066"/>
    <w:rsid w:val="002E59F5"/>
    <w:rsid w:val="002E666A"/>
    <w:rsid w:val="002F2BED"/>
    <w:rsid w:val="002F48EA"/>
    <w:rsid w:val="002F4ED4"/>
    <w:rsid w:val="002F53F6"/>
    <w:rsid w:val="002F6E96"/>
    <w:rsid w:val="00301CAE"/>
    <w:rsid w:val="00303359"/>
    <w:rsid w:val="00316E3E"/>
    <w:rsid w:val="00321739"/>
    <w:rsid w:val="0032185F"/>
    <w:rsid w:val="00321E29"/>
    <w:rsid w:val="003227ED"/>
    <w:rsid w:val="00322ADA"/>
    <w:rsid w:val="00323AFE"/>
    <w:rsid w:val="003250DE"/>
    <w:rsid w:val="00326692"/>
    <w:rsid w:val="00332863"/>
    <w:rsid w:val="003356A6"/>
    <w:rsid w:val="00336C16"/>
    <w:rsid w:val="00337591"/>
    <w:rsid w:val="003379CC"/>
    <w:rsid w:val="00342E16"/>
    <w:rsid w:val="00343951"/>
    <w:rsid w:val="00347591"/>
    <w:rsid w:val="00351566"/>
    <w:rsid w:val="003560A9"/>
    <w:rsid w:val="00360CD0"/>
    <w:rsid w:val="00367CBE"/>
    <w:rsid w:val="003701DD"/>
    <w:rsid w:val="00370678"/>
    <w:rsid w:val="00372A5E"/>
    <w:rsid w:val="00376FFA"/>
    <w:rsid w:val="00380157"/>
    <w:rsid w:val="003805F0"/>
    <w:rsid w:val="00380AD5"/>
    <w:rsid w:val="00383C29"/>
    <w:rsid w:val="00394305"/>
    <w:rsid w:val="0039710E"/>
    <w:rsid w:val="00397594"/>
    <w:rsid w:val="003A3C82"/>
    <w:rsid w:val="003A5040"/>
    <w:rsid w:val="003B0567"/>
    <w:rsid w:val="003B0752"/>
    <w:rsid w:val="003B1281"/>
    <w:rsid w:val="003B262C"/>
    <w:rsid w:val="003B6C14"/>
    <w:rsid w:val="003C56E6"/>
    <w:rsid w:val="003E2BEF"/>
    <w:rsid w:val="003F2C8F"/>
    <w:rsid w:val="003F5622"/>
    <w:rsid w:val="003F6860"/>
    <w:rsid w:val="00401416"/>
    <w:rsid w:val="004018CC"/>
    <w:rsid w:val="00405087"/>
    <w:rsid w:val="0041271E"/>
    <w:rsid w:val="004134BC"/>
    <w:rsid w:val="004152B6"/>
    <w:rsid w:val="00416AFA"/>
    <w:rsid w:val="00420291"/>
    <w:rsid w:val="00424090"/>
    <w:rsid w:val="00425892"/>
    <w:rsid w:val="00426E20"/>
    <w:rsid w:val="00427837"/>
    <w:rsid w:val="0043233F"/>
    <w:rsid w:val="00434ABB"/>
    <w:rsid w:val="00434AC1"/>
    <w:rsid w:val="00440267"/>
    <w:rsid w:val="004501D4"/>
    <w:rsid w:val="004522F2"/>
    <w:rsid w:val="00452AE4"/>
    <w:rsid w:val="0045589D"/>
    <w:rsid w:val="0045663F"/>
    <w:rsid w:val="00456AE5"/>
    <w:rsid w:val="004600D1"/>
    <w:rsid w:val="004602A4"/>
    <w:rsid w:val="004604A0"/>
    <w:rsid w:val="0047140D"/>
    <w:rsid w:val="00475C41"/>
    <w:rsid w:val="00477DB3"/>
    <w:rsid w:val="00480BF1"/>
    <w:rsid w:val="00480D14"/>
    <w:rsid w:val="00481F6C"/>
    <w:rsid w:val="00483419"/>
    <w:rsid w:val="00493830"/>
    <w:rsid w:val="004946F5"/>
    <w:rsid w:val="00494A35"/>
    <w:rsid w:val="004A5E05"/>
    <w:rsid w:val="004A6806"/>
    <w:rsid w:val="004B26DA"/>
    <w:rsid w:val="004B6FF3"/>
    <w:rsid w:val="004B784E"/>
    <w:rsid w:val="004C5B9B"/>
    <w:rsid w:val="004D0AC1"/>
    <w:rsid w:val="004D1244"/>
    <w:rsid w:val="004F1C99"/>
    <w:rsid w:val="004F2DB8"/>
    <w:rsid w:val="004F68D0"/>
    <w:rsid w:val="005016B0"/>
    <w:rsid w:val="00503ABD"/>
    <w:rsid w:val="00504905"/>
    <w:rsid w:val="0050533C"/>
    <w:rsid w:val="0050570F"/>
    <w:rsid w:val="00507A14"/>
    <w:rsid w:val="00510260"/>
    <w:rsid w:val="00520202"/>
    <w:rsid w:val="00521FE4"/>
    <w:rsid w:val="00527148"/>
    <w:rsid w:val="005314D9"/>
    <w:rsid w:val="0053307F"/>
    <w:rsid w:val="005361DE"/>
    <w:rsid w:val="005567E0"/>
    <w:rsid w:val="00562981"/>
    <w:rsid w:val="00571E28"/>
    <w:rsid w:val="00571ED1"/>
    <w:rsid w:val="0058024D"/>
    <w:rsid w:val="005815A3"/>
    <w:rsid w:val="00585B59"/>
    <w:rsid w:val="00590297"/>
    <w:rsid w:val="005905F1"/>
    <w:rsid w:val="005A0175"/>
    <w:rsid w:val="005A4B90"/>
    <w:rsid w:val="005B03F5"/>
    <w:rsid w:val="005B1874"/>
    <w:rsid w:val="005B1A97"/>
    <w:rsid w:val="005B4A6C"/>
    <w:rsid w:val="005B5F29"/>
    <w:rsid w:val="005B6A11"/>
    <w:rsid w:val="005C2AE9"/>
    <w:rsid w:val="005C2C7D"/>
    <w:rsid w:val="005C6DD6"/>
    <w:rsid w:val="005E0C27"/>
    <w:rsid w:val="005E1D69"/>
    <w:rsid w:val="005F1525"/>
    <w:rsid w:val="005F4798"/>
    <w:rsid w:val="00613289"/>
    <w:rsid w:val="00614498"/>
    <w:rsid w:val="00620071"/>
    <w:rsid w:val="006211A4"/>
    <w:rsid w:val="00621C65"/>
    <w:rsid w:val="00621D83"/>
    <w:rsid w:val="00624720"/>
    <w:rsid w:val="00624A66"/>
    <w:rsid w:val="00625C51"/>
    <w:rsid w:val="00626BC7"/>
    <w:rsid w:val="00632A54"/>
    <w:rsid w:val="00632DF3"/>
    <w:rsid w:val="00635EDE"/>
    <w:rsid w:val="0063600C"/>
    <w:rsid w:val="00636662"/>
    <w:rsid w:val="00636F08"/>
    <w:rsid w:val="006377CB"/>
    <w:rsid w:val="00641720"/>
    <w:rsid w:val="00641E36"/>
    <w:rsid w:val="00643188"/>
    <w:rsid w:val="00656293"/>
    <w:rsid w:val="00662605"/>
    <w:rsid w:val="00666FC9"/>
    <w:rsid w:val="006676A8"/>
    <w:rsid w:val="00675161"/>
    <w:rsid w:val="00676514"/>
    <w:rsid w:val="00680061"/>
    <w:rsid w:val="00682485"/>
    <w:rsid w:val="0068495E"/>
    <w:rsid w:val="00697C57"/>
    <w:rsid w:val="006A2FFF"/>
    <w:rsid w:val="006A76C9"/>
    <w:rsid w:val="006B09AD"/>
    <w:rsid w:val="006B10CE"/>
    <w:rsid w:val="006B1C74"/>
    <w:rsid w:val="006B2319"/>
    <w:rsid w:val="006B2568"/>
    <w:rsid w:val="006B3FA0"/>
    <w:rsid w:val="006B51AA"/>
    <w:rsid w:val="006C141C"/>
    <w:rsid w:val="006C6C69"/>
    <w:rsid w:val="006D0863"/>
    <w:rsid w:val="006F0A5D"/>
    <w:rsid w:val="006F14A8"/>
    <w:rsid w:val="006F1BDD"/>
    <w:rsid w:val="006F4FC7"/>
    <w:rsid w:val="006F6B4D"/>
    <w:rsid w:val="007008A7"/>
    <w:rsid w:val="0070125E"/>
    <w:rsid w:val="00703257"/>
    <w:rsid w:val="0070438E"/>
    <w:rsid w:val="00706C95"/>
    <w:rsid w:val="00711BA5"/>
    <w:rsid w:val="007147B5"/>
    <w:rsid w:val="00723F2F"/>
    <w:rsid w:val="0072536A"/>
    <w:rsid w:val="00726689"/>
    <w:rsid w:val="007316B2"/>
    <w:rsid w:val="00731974"/>
    <w:rsid w:val="00733DCC"/>
    <w:rsid w:val="00742583"/>
    <w:rsid w:val="00742E07"/>
    <w:rsid w:val="007439B5"/>
    <w:rsid w:val="00744AA7"/>
    <w:rsid w:val="007474D4"/>
    <w:rsid w:val="00752614"/>
    <w:rsid w:val="00762666"/>
    <w:rsid w:val="007626F0"/>
    <w:rsid w:val="00764DF3"/>
    <w:rsid w:val="00766D68"/>
    <w:rsid w:val="00774121"/>
    <w:rsid w:val="007826A4"/>
    <w:rsid w:val="00783E6D"/>
    <w:rsid w:val="00793AAD"/>
    <w:rsid w:val="007A19A0"/>
    <w:rsid w:val="007A1E59"/>
    <w:rsid w:val="007A3FA0"/>
    <w:rsid w:val="007A4E40"/>
    <w:rsid w:val="007A4EFA"/>
    <w:rsid w:val="007A55F7"/>
    <w:rsid w:val="007A5B04"/>
    <w:rsid w:val="007A76E6"/>
    <w:rsid w:val="007B13CF"/>
    <w:rsid w:val="007B5A5C"/>
    <w:rsid w:val="007C160A"/>
    <w:rsid w:val="007D033C"/>
    <w:rsid w:val="007D2CA7"/>
    <w:rsid w:val="007D4321"/>
    <w:rsid w:val="007D4CCE"/>
    <w:rsid w:val="007D532B"/>
    <w:rsid w:val="007D5C36"/>
    <w:rsid w:val="007D6118"/>
    <w:rsid w:val="007D769B"/>
    <w:rsid w:val="007E0CA9"/>
    <w:rsid w:val="007E6C31"/>
    <w:rsid w:val="007F08BF"/>
    <w:rsid w:val="007F5038"/>
    <w:rsid w:val="007F6B45"/>
    <w:rsid w:val="00800891"/>
    <w:rsid w:val="00803839"/>
    <w:rsid w:val="00804180"/>
    <w:rsid w:val="0080462C"/>
    <w:rsid w:val="008165AF"/>
    <w:rsid w:val="008167FA"/>
    <w:rsid w:val="00821FFE"/>
    <w:rsid w:val="00823FD4"/>
    <w:rsid w:val="008257F9"/>
    <w:rsid w:val="00830914"/>
    <w:rsid w:val="00831E7B"/>
    <w:rsid w:val="00833F6D"/>
    <w:rsid w:val="00840395"/>
    <w:rsid w:val="00842A3F"/>
    <w:rsid w:val="008430F7"/>
    <w:rsid w:val="00844880"/>
    <w:rsid w:val="008571D9"/>
    <w:rsid w:val="0086138C"/>
    <w:rsid w:val="008640EF"/>
    <w:rsid w:val="00875465"/>
    <w:rsid w:val="0088610D"/>
    <w:rsid w:val="008863EE"/>
    <w:rsid w:val="00890D11"/>
    <w:rsid w:val="0089671F"/>
    <w:rsid w:val="008A12A8"/>
    <w:rsid w:val="008A3C57"/>
    <w:rsid w:val="008A4C95"/>
    <w:rsid w:val="008A61D4"/>
    <w:rsid w:val="008B25C1"/>
    <w:rsid w:val="008B3314"/>
    <w:rsid w:val="008B66CA"/>
    <w:rsid w:val="008B71BA"/>
    <w:rsid w:val="008C3B19"/>
    <w:rsid w:val="008C3BFA"/>
    <w:rsid w:val="008C7C6B"/>
    <w:rsid w:val="008D12FC"/>
    <w:rsid w:val="008D192B"/>
    <w:rsid w:val="008E16D5"/>
    <w:rsid w:val="008E3B5E"/>
    <w:rsid w:val="008E654E"/>
    <w:rsid w:val="008E655A"/>
    <w:rsid w:val="008E6A22"/>
    <w:rsid w:val="008E6FE1"/>
    <w:rsid w:val="008E7A04"/>
    <w:rsid w:val="008F2F4F"/>
    <w:rsid w:val="008F301D"/>
    <w:rsid w:val="0090272C"/>
    <w:rsid w:val="00911F24"/>
    <w:rsid w:val="00913BB7"/>
    <w:rsid w:val="009203E3"/>
    <w:rsid w:val="00923056"/>
    <w:rsid w:val="00932538"/>
    <w:rsid w:val="00936207"/>
    <w:rsid w:val="009362B7"/>
    <w:rsid w:val="00936ED9"/>
    <w:rsid w:val="00943B72"/>
    <w:rsid w:val="0094408F"/>
    <w:rsid w:val="00944C10"/>
    <w:rsid w:val="009452BD"/>
    <w:rsid w:val="00945578"/>
    <w:rsid w:val="00945F24"/>
    <w:rsid w:val="009523FE"/>
    <w:rsid w:val="0095291E"/>
    <w:rsid w:val="00954002"/>
    <w:rsid w:val="00960518"/>
    <w:rsid w:val="009713D9"/>
    <w:rsid w:val="00972CF5"/>
    <w:rsid w:val="00977784"/>
    <w:rsid w:val="00983FC0"/>
    <w:rsid w:val="00985654"/>
    <w:rsid w:val="00993631"/>
    <w:rsid w:val="009945E5"/>
    <w:rsid w:val="009A6378"/>
    <w:rsid w:val="009A7541"/>
    <w:rsid w:val="009B21B5"/>
    <w:rsid w:val="009B374F"/>
    <w:rsid w:val="009C304C"/>
    <w:rsid w:val="009C636F"/>
    <w:rsid w:val="009C74E8"/>
    <w:rsid w:val="009D2887"/>
    <w:rsid w:val="009D5206"/>
    <w:rsid w:val="009E006D"/>
    <w:rsid w:val="009E6C72"/>
    <w:rsid w:val="009F49F9"/>
    <w:rsid w:val="00A0607B"/>
    <w:rsid w:val="00A133C1"/>
    <w:rsid w:val="00A17918"/>
    <w:rsid w:val="00A2331A"/>
    <w:rsid w:val="00A26F70"/>
    <w:rsid w:val="00A27804"/>
    <w:rsid w:val="00A31168"/>
    <w:rsid w:val="00A333F7"/>
    <w:rsid w:val="00A37A29"/>
    <w:rsid w:val="00A41FD9"/>
    <w:rsid w:val="00A463DE"/>
    <w:rsid w:val="00A46E21"/>
    <w:rsid w:val="00A5513E"/>
    <w:rsid w:val="00A578B6"/>
    <w:rsid w:val="00A60301"/>
    <w:rsid w:val="00A619D2"/>
    <w:rsid w:val="00A65BD5"/>
    <w:rsid w:val="00A66ED0"/>
    <w:rsid w:val="00A7131D"/>
    <w:rsid w:val="00A72F48"/>
    <w:rsid w:val="00A81024"/>
    <w:rsid w:val="00A8103D"/>
    <w:rsid w:val="00A81A9B"/>
    <w:rsid w:val="00A83405"/>
    <w:rsid w:val="00A85A2D"/>
    <w:rsid w:val="00A87062"/>
    <w:rsid w:val="00A917A1"/>
    <w:rsid w:val="00A9284C"/>
    <w:rsid w:val="00A949DB"/>
    <w:rsid w:val="00A94C28"/>
    <w:rsid w:val="00AA046E"/>
    <w:rsid w:val="00AA0CC5"/>
    <w:rsid w:val="00AA5417"/>
    <w:rsid w:val="00AB218B"/>
    <w:rsid w:val="00AB67A3"/>
    <w:rsid w:val="00AC0BB0"/>
    <w:rsid w:val="00AC14D0"/>
    <w:rsid w:val="00AC1775"/>
    <w:rsid w:val="00AC57F9"/>
    <w:rsid w:val="00AD0C7A"/>
    <w:rsid w:val="00AD46CD"/>
    <w:rsid w:val="00AD6E26"/>
    <w:rsid w:val="00AE5A31"/>
    <w:rsid w:val="00AE5BF5"/>
    <w:rsid w:val="00AE7917"/>
    <w:rsid w:val="00AF002C"/>
    <w:rsid w:val="00AF7185"/>
    <w:rsid w:val="00AF7A57"/>
    <w:rsid w:val="00AF7B79"/>
    <w:rsid w:val="00B05D62"/>
    <w:rsid w:val="00B14170"/>
    <w:rsid w:val="00B143AF"/>
    <w:rsid w:val="00B145CC"/>
    <w:rsid w:val="00B15608"/>
    <w:rsid w:val="00B20605"/>
    <w:rsid w:val="00B2173F"/>
    <w:rsid w:val="00B252C0"/>
    <w:rsid w:val="00B30FE6"/>
    <w:rsid w:val="00B3349D"/>
    <w:rsid w:val="00B37602"/>
    <w:rsid w:val="00B40A5B"/>
    <w:rsid w:val="00B4722D"/>
    <w:rsid w:val="00B53318"/>
    <w:rsid w:val="00B53D9F"/>
    <w:rsid w:val="00B55FD2"/>
    <w:rsid w:val="00B63CF7"/>
    <w:rsid w:val="00B663A8"/>
    <w:rsid w:val="00B67118"/>
    <w:rsid w:val="00B71A65"/>
    <w:rsid w:val="00B74631"/>
    <w:rsid w:val="00B74819"/>
    <w:rsid w:val="00B81C69"/>
    <w:rsid w:val="00B85D88"/>
    <w:rsid w:val="00B86B32"/>
    <w:rsid w:val="00B879BF"/>
    <w:rsid w:val="00B94DBB"/>
    <w:rsid w:val="00B96EC2"/>
    <w:rsid w:val="00BA027D"/>
    <w:rsid w:val="00BB04F1"/>
    <w:rsid w:val="00BB112A"/>
    <w:rsid w:val="00BB2229"/>
    <w:rsid w:val="00BB30DB"/>
    <w:rsid w:val="00BB7125"/>
    <w:rsid w:val="00BB7E04"/>
    <w:rsid w:val="00BC3993"/>
    <w:rsid w:val="00BC576F"/>
    <w:rsid w:val="00BC7288"/>
    <w:rsid w:val="00BD202A"/>
    <w:rsid w:val="00BD3E2B"/>
    <w:rsid w:val="00BD76C0"/>
    <w:rsid w:val="00BE19F8"/>
    <w:rsid w:val="00BE3383"/>
    <w:rsid w:val="00BF505D"/>
    <w:rsid w:val="00BF7D2C"/>
    <w:rsid w:val="00C0109E"/>
    <w:rsid w:val="00C04299"/>
    <w:rsid w:val="00C073E4"/>
    <w:rsid w:val="00C11FD6"/>
    <w:rsid w:val="00C14339"/>
    <w:rsid w:val="00C15AA3"/>
    <w:rsid w:val="00C16D33"/>
    <w:rsid w:val="00C243AE"/>
    <w:rsid w:val="00C247D7"/>
    <w:rsid w:val="00C3651B"/>
    <w:rsid w:val="00C37114"/>
    <w:rsid w:val="00C37A22"/>
    <w:rsid w:val="00C52360"/>
    <w:rsid w:val="00C528A0"/>
    <w:rsid w:val="00C553DE"/>
    <w:rsid w:val="00C5695E"/>
    <w:rsid w:val="00C751B0"/>
    <w:rsid w:val="00C76AF3"/>
    <w:rsid w:val="00C80812"/>
    <w:rsid w:val="00C809B7"/>
    <w:rsid w:val="00C80FB6"/>
    <w:rsid w:val="00C839AF"/>
    <w:rsid w:val="00C83C9B"/>
    <w:rsid w:val="00C87367"/>
    <w:rsid w:val="00C92702"/>
    <w:rsid w:val="00C94826"/>
    <w:rsid w:val="00CA30FA"/>
    <w:rsid w:val="00CA5729"/>
    <w:rsid w:val="00CA59B3"/>
    <w:rsid w:val="00CA7699"/>
    <w:rsid w:val="00CB439A"/>
    <w:rsid w:val="00CC2707"/>
    <w:rsid w:val="00CD4727"/>
    <w:rsid w:val="00CE5705"/>
    <w:rsid w:val="00CE5E18"/>
    <w:rsid w:val="00CF1E01"/>
    <w:rsid w:val="00CF31B9"/>
    <w:rsid w:val="00D02122"/>
    <w:rsid w:val="00D03753"/>
    <w:rsid w:val="00D062B7"/>
    <w:rsid w:val="00D06F51"/>
    <w:rsid w:val="00D14570"/>
    <w:rsid w:val="00D23AEA"/>
    <w:rsid w:val="00D262D3"/>
    <w:rsid w:val="00D269A7"/>
    <w:rsid w:val="00D404E2"/>
    <w:rsid w:val="00D45306"/>
    <w:rsid w:val="00D46CF4"/>
    <w:rsid w:val="00D60428"/>
    <w:rsid w:val="00D63CE6"/>
    <w:rsid w:val="00D67C80"/>
    <w:rsid w:val="00D70FB4"/>
    <w:rsid w:val="00D7526B"/>
    <w:rsid w:val="00D80470"/>
    <w:rsid w:val="00D80658"/>
    <w:rsid w:val="00D84383"/>
    <w:rsid w:val="00D85065"/>
    <w:rsid w:val="00D86C97"/>
    <w:rsid w:val="00D870C2"/>
    <w:rsid w:val="00D87802"/>
    <w:rsid w:val="00D9156C"/>
    <w:rsid w:val="00D95AED"/>
    <w:rsid w:val="00DA1BE2"/>
    <w:rsid w:val="00DA3B18"/>
    <w:rsid w:val="00DA7019"/>
    <w:rsid w:val="00DB041C"/>
    <w:rsid w:val="00DB0ED3"/>
    <w:rsid w:val="00DB10AF"/>
    <w:rsid w:val="00DB4BD2"/>
    <w:rsid w:val="00DB4BD8"/>
    <w:rsid w:val="00DB7255"/>
    <w:rsid w:val="00DC1667"/>
    <w:rsid w:val="00DC33AF"/>
    <w:rsid w:val="00DC35EE"/>
    <w:rsid w:val="00DD0692"/>
    <w:rsid w:val="00DD2DA7"/>
    <w:rsid w:val="00DD49CE"/>
    <w:rsid w:val="00DD7B29"/>
    <w:rsid w:val="00DE3342"/>
    <w:rsid w:val="00DF5966"/>
    <w:rsid w:val="00DF7871"/>
    <w:rsid w:val="00E004F0"/>
    <w:rsid w:val="00E03483"/>
    <w:rsid w:val="00E03F16"/>
    <w:rsid w:val="00E052F8"/>
    <w:rsid w:val="00E05935"/>
    <w:rsid w:val="00E10E8C"/>
    <w:rsid w:val="00E11AA3"/>
    <w:rsid w:val="00E14FC3"/>
    <w:rsid w:val="00E23857"/>
    <w:rsid w:val="00E252F3"/>
    <w:rsid w:val="00E3229B"/>
    <w:rsid w:val="00E326DC"/>
    <w:rsid w:val="00E33039"/>
    <w:rsid w:val="00E33438"/>
    <w:rsid w:val="00E44056"/>
    <w:rsid w:val="00E452EB"/>
    <w:rsid w:val="00E47614"/>
    <w:rsid w:val="00E54BC1"/>
    <w:rsid w:val="00E567C5"/>
    <w:rsid w:val="00E57661"/>
    <w:rsid w:val="00E654FE"/>
    <w:rsid w:val="00E7254D"/>
    <w:rsid w:val="00E77F48"/>
    <w:rsid w:val="00E816CD"/>
    <w:rsid w:val="00E846C0"/>
    <w:rsid w:val="00E86D11"/>
    <w:rsid w:val="00E922CC"/>
    <w:rsid w:val="00E977FD"/>
    <w:rsid w:val="00EA1E79"/>
    <w:rsid w:val="00EA33AC"/>
    <w:rsid w:val="00EA351E"/>
    <w:rsid w:val="00EA70B5"/>
    <w:rsid w:val="00EB0E48"/>
    <w:rsid w:val="00EB24A8"/>
    <w:rsid w:val="00EC060E"/>
    <w:rsid w:val="00EC60C7"/>
    <w:rsid w:val="00EC6177"/>
    <w:rsid w:val="00ED2583"/>
    <w:rsid w:val="00ED43ED"/>
    <w:rsid w:val="00ED6997"/>
    <w:rsid w:val="00EE308C"/>
    <w:rsid w:val="00EE646F"/>
    <w:rsid w:val="00EF02D5"/>
    <w:rsid w:val="00EF1E1B"/>
    <w:rsid w:val="00EF7CC2"/>
    <w:rsid w:val="00F115B3"/>
    <w:rsid w:val="00F17812"/>
    <w:rsid w:val="00F207EE"/>
    <w:rsid w:val="00F208A3"/>
    <w:rsid w:val="00F2108A"/>
    <w:rsid w:val="00F25639"/>
    <w:rsid w:val="00F308BC"/>
    <w:rsid w:val="00F31E44"/>
    <w:rsid w:val="00F32C7D"/>
    <w:rsid w:val="00F37FB4"/>
    <w:rsid w:val="00F4205E"/>
    <w:rsid w:val="00F42130"/>
    <w:rsid w:val="00F44203"/>
    <w:rsid w:val="00F44253"/>
    <w:rsid w:val="00F444F9"/>
    <w:rsid w:val="00F44960"/>
    <w:rsid w:val="00F45E6F"/>
    <w:rsid w:val="00F50E04"/>
    <w:rsid w:val="00F5260A"/>
    <w:rsid w:val="00F53378"/>
    <w:rsid w:val="00F54D4C"/>
    <w:rsid w:val="00F57A39"/>
    <w:rsid w:val="00F70F43"/>
    <w:rsid w:val="00F734CA"/>
    <w:rsid w:val="00F77DF1"/>
    <w:rsid w:val="00F83811"/>
    <w:rsid w:val="00F87408"/>
    <w:rsid w:val="00F91D16"/>
    <w:rsid w:val="00F94306"/>
    <w:rsid w:val="00F95133"/>
    <w:rsid w:val="00F95C52"/>
    <w:rsid w:val="00F95FF3"/>
    <w:rsid w:val="00F961CE"/>
    <w:rsid w:val="00F97642"/>
    <w:rsid w:val="00FA63AF"/>
    <w:rsid w:val="00FB1D6C"/>
    <w:rsid w:val="00FB2BDE"/>
    <w:rsid w:val="00FB3106"/>
    <w:rsid w:val="00FB50C9"/>
    <w:rsid w:val="00FB7F6E"/>
    <w:rsid w:val="00FC25BC"/>
    <w:rsid w:val="00FC2DFF"/>
    <w:rsid w:val="00FC4705"/>
    <w:rsid w:val="00FC5727"/>
    <w:rsid w:val="00FD2222"/>
    <w:rsid w:val="00FD30BA"/>
    <w:rsid w:val="00FE0D4F"/>
    <w:rsid w:val="00FE1053"/>
    <w:rsid w:val="00FE2A88"/>
    <w:rsid w:val="00FE3483"/>
    <w:rsid w:val="00FE6340"/>
    <w:rsid w:val="00FE63A9"/>
    <w:rsid w:val="00FE6630"/>
    <w:rsid w:val="00FE6C27"/>
    <w:rsid w:val="00FF1FBE"/>
    <w:rsid w:val="00FF2E88"/>
    <w:rsid w:val="00FF4A38"/>
    <w:rsid w:val="00FF6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EA70B5"/>
    <w:pPr>
      <w:keepNext/>
      <w:spacing w:before="240" w:after="60"/>
      <w:outlineLvl w:val="0"/>
    </w:pPr>
    <w:rPr>
      <w:rFonts w:ascii="Arial" w:hAnsi="Arial" w:cs="Arial"/>
      <w:b/>
      <w:bCs/>
      <w:kern w:val="32"/>
      <w:sz w:val="32"/>
      <w:szCs w:val="32"/>
    </w:rPr>
  </w:style>
  <w:style w:type="paragraph" w:styleId="Heading2">
    <w:name w:val="heading 2"/>
    <w:basedOn w:val="Default"/>
    <w:next w:val="Default"/>
    <w:link w:val="Heading2Char"/>
    <w:uiPriority w:val="9"/>
    <w:qFormat/>
    <w:rsid w:val="003E2BEF"/>
    <w:pPr>
      <w:spacing w:before="100" w:after="100"/>
      <w:outlineLvl w:val="1"/>
    </w:pPr>
    <w:rPr>
      <w:color w:val="auto"/>
    </w:rPr>
  </w:style>
  <w:style w:type="paragraph" w:styleId="Heading3">
    <w:name w:val="heading 3"/>
    <w:basedOn w:val="Normal"/>
    <w:next w:val="Normal"/>
    <w:link w:val="Heading3Char"/>
    <w:uiPriority w:val="9"/>
    <w:qFormat/>
    <w:rsid w:val="00EA70B5"/>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DB0ED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9710E"/>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39710E"/>
    <w:pPr>
      <w:spacing w:before="240" w:after="60"/>
      <w:outlineLvl w:val="5"/>
    </w:pPr>
    <w:rPr>
      <w:rFonts w:ascii="Calibri" w:hAnsi="Calibri"/>
      <w:b/>
      <w:bCs/>
      <w:sz w:val="22"/>
      <w:szCs w:val="22"/>
    </w:rPr>
  </w:style>
  <w:style w:type="paragraph" w:styleId="Heading8">
    <w:name w:val="heading 8"/>
    <w:basedOn w:val="Normal"/>
    <w:next w:val="Normal"/>
    <w:link w:val="Heading8Char"/>
    <w:uiPriority w:val="9"/>
    <w:semiHidden/>
    <w:unhideWhenUsed/>
    <w:qFormat/>
    <w:rsid w:val="000317F0"/>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66D7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566D7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566D70"/>
    <w:rPr>
      <w:rFonts w:ascii="Cambria" w:eastAsia="Times New Roman" w:hAnsi="Cambria" w:cs="Times New Roman"/>
      <w:b/>
      <w:bCs/>
      <w:sz w:val="26"/>
      <w:szCs w:val="26"/>
    </w:rPr>
  </w:style>
  <w:style w:type="character" w:customStyle="1" w:styleId="Heading4Char">
    <w:name w:val="Heading 4 Char"/>
    <w:link w:val="Heading4"/>
    <w:uiPriority w:val="9"/>
    <w:semiHidden/>
    <w:rsid w:val="00566D70"/>
    <w:rPr>
      <w:rFonts w:ascii="Calibri" w:eastAsia="Times New Roman" w:hAnsi="Calibri" w:cs="Times New Roman"/>
      <w:b/>
      <w:bCs/>
      <w:sz w:val="28"/>
      <w:szCs w:val="28"/>
    </w:rPr>
  </w:style>
  <w:style w:type="character" w:customStyle="1" w:styleId="Heading5Char">
    <w:name w:val="Heading 5 Char"/>
    <w:link w:val="Heading5"/>
    <w:uiPriority w:val="9"/>
    <w:semiHidden/>
    <w:locked/>
    <w:rsid w:val="0039710E"/>
    <w:rPr>
      <w:rFonts w:ascii="Calibri" w:hAnsi="Calibri"/>
      <w:b/>
      <w:i/>
      <w:sz w:val="26"/>
    </w:rPr>
  </w:style>
  <w:style w:type="character" w:customStyle="1" w:styleId="Heading6Char">
    <w:name w:val="Heading 6 Char"/>
    <w:link w:val="Heading6"/>
    <w:uiPriority w:val="9"/>
    <w:semiHidden/>
    <w:locked/>
    <w:rsid w:val="0039710E"/>
    <w:rPr>
      <w:rFonts w:ascii="Calibri" w:hAnsi="Calibri"/>
      <w:b/>
      <w:sz w:val="22"/>
    </w:rPr>
  </w:style>
  <w:style w:type="character" w:customStyle="1" w:styleId="Heading8Char">
    <w:name w:val="Heading 8 Char"/>
    <w:link w:val="Heading8"/>
    <w:uiPriority w:val="9"/>
    <w:semiHidden/>
    <w:locked/>
    <w:rsid w:val="000317F0"/>
    <w:rPr>
      <w:rFonts w:ascii="Calibri" w:hAnsi="Calibri"/>
      <w:i/>
      <w:sz w:val="24"/>
    </w:rPr>
  </w:style>
  <w:style w:type="paragraph" w:styleId="BalloonText">
    <w:name w:val="Balloon Text"/>
    <w:basedOn w:val="Normal"/>
    <w:link w:val="BalloonTextChar"/>
    <w:uiPriority w:val="99"/>
    <w:semiHidden/>
    <w:rsid w:val="003E2BEF"/>
    <w:rPr>
      <w:rFonts w:ascii="Tahoma" w:hAnsi="Tahoma" w:cs="Tahoma"/>
      <w:sz w:val="16"/>
      <w:szCs w:val="16"/>
    </w:rPr>
  </w:style>
  <w:style w:type="character" w:customStyle="1" w:styleId="BalloonTextChar">
    <w:name w:val="Balloon Text Char"/>
    <w:link w:val="BalloonText"/>
    <w:uiPriority w:val="99"/>
    <w:semiHidden/>
    <w:rsid w:val="00566D70"/>
    <w:rPr>
      <w:sz w:val="0"/>
      <w:szCs w:val="0"/>
    </w:rPr>
  </w:style>
  <w:style w:type="paragraph" w:customStyle="1" w:styleId="Default">
    <w:name w:val="Default"/>
    <w:rsid w:val="003E2BEF"/>
    <w:pPr>
      <w:autoSpaceDE w:val="0"/>
      <w:autoSpaceDN w:val="0"/>
      <w:adjustRightInd w:val="0"/>
    </w:pPr>
    <w:rPr>
      <w:color w:val="000000"/>
      <w:sz w:val="24"/>
      <w:szCs w:val="24"/>
    </w:rPr>
  </w:style>
  <w:style w:type="paragraph" w:styleId="NormalWeb">
    <w:name w:val="Normal (Web)"/>
    <w:basedOn w:val="Default"/>
    <w:next w:val="Default"/>
    <w:uiPriority w:val="99"/>
    <w:rsid w:val="003E2BEF"/>
    <w:pPr>
      <w:spacing w:before="100" w:after="100"/>
    </w:pPr>
    <w:rPr>
      <w:color w:val="auto"/>
    </w:rPr>
  </w:style>
  <w:style w:type="character" w:styleId="Hyperlink">
    <w:name w:val="Hyperlink"/>
    <w:uiPriority w:val="99"/>
    <w:rsid w:val="003E2BEF"/>
    <w:rPr>
      <w:color w:val="000000"/>
    </w:rPr>
  </w:style>
  <w:style w:type="table" w:styleId="TableGrid">
    <w:name w:val="Table Grid"/>
    <w:basedOn w:val="TableNormal"/>
    <w:uiPriority w:val="59"/>
    <w:rsid w:val="002321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107635"/>
    <w:pPr>
      <w:tabs>
        <w:tab w:val="center" w:pos="4320"/>
        <w:tab w:val="right" w:pos="8640"/>
      </w:tabs>
    </w:pPr>
  </w:style>
  <w:style w:type="character" w:customStyle="1" w:styleId="FooterChar">
    <w:name w:val="Footer Char"/>
    <w:link w:val="Footer"/>
    <w:uiPriority w:val="99"/>
    <w:semiHidden/>
    <w:rsid w:val="00566D70"/>
    <w:rPr>
      <w:sz w:val="24"/>
      <w:szCs w:val="24"/>
    </w:rPr>
  </w:style>
  <w:style w:type="character" w:styleId="PageNumber">
    <w:name w:val="page number"/>
    <w:uiPriority w:val="99"/>
    <w:rsid w:val="00107635"/>
    <w:rPr>
      <w:rFonts w:cs="Times New Roman"/>
    </w:rPr>
  </w:style>
  <w:style w:type="paragraph" w:styleId="Header">
    <w:name w:val="header"/>
    <w:basedOn w:val="Normal"/>
    <w:link w:val="HeaderChar"/>
    <w:uiPriority w:val="99"/>
    <w:rsid w:val="0063600C"/>
    <w:pPr>
      <w:tabs>
        <w:tab w:val="center" w:pos="4320"/>
        <w:tab w:val="right" w:pos="8640"/>
      </w:tabs>
    </w:pPr>
  </w:style>
  <w:style w:type="character" w:customStyle="1" w:styleId="HeaderChar">
    <w:name w:val="Header Char"/>
    <w:link w:val="Header"/>
    <w:uiPriority w:val="99"/>
    <w:semiHidden/>
    <w:rsid w:val="00566D70"/>
    <w:rPr>
      <w:sz w:val="24"/>
      <w:szCs w:val="24"/>
    </w:rPr>
  </w:style>
  <w:style w:type="paragraph" w:styleId="Title">
    <w:name w:val="Title"/>
    <w:basedOn w:val="Normal"/>
    <w:link w:val="TitleChar"/>
    <w:uiPriority w:val="10"/>
    <w:qFormat/>
    <w:rsid w:val="00EA70B5"/>
    <w:pPr>
      <w:jc w:val="center"/>
    </w:pPr>
    <w:rPr>
      <w:b/>
      <w:bCs/>
    </w:rPr>
  </w:style>
  <w:style w:type="character" w:customStyle="1" w:styleId="TitleChar">
    <w:name w:val="Title Char"/>
    <w:link w:val="Title"/>
    <w:uiPriority w:val="10"/>
    <w:rsid w:val="00566D70"/>
    <w:rPr>
      <w:rFonts w:ascii="Cambria" w:eastAsia="Times New Roman" w:hAnsi="Cambria" w:cs="Times New Roman"/>
      <w:b/>
      <w:bCs/>
      <w:kern w:val="28"/>
      <w:sz w:val="32"/>
      <w:szCs w:val="32"/>
    </w:rPr>
  </w:style>
  <w:style w:type="character" w:styleId="HTMLCite">
    <w:name w:val="HTML Cite"/>
    <w:uiPriority w:val="99"/>
    <w:rsid w:val="00394305"/>
    <w:rPr>
      <w:i/>
    </w:rPr>
  </w:style>
  <w:style w:type="character" w:styleId="CommentReference">
    <w:name w:val="annotation reference"/>
    <w:uiPriority w:val="99"/>
    <w:semiHidden/>
    <w:rsid w:val="004F1C99"/>
    <w:rPr>
      <w:sz w:val="16"/>
    </w:rPr>
  </w:style>
  <w:style w:type="paragraph" w:styleId="CommentText">
    <w:name w:val="annotation text"/>
    <w:basedOn w:val="Normal"/>
    <w:link w:val="CommentTextChar"/>
    <w:uiPriority w:val="99"/>
    <w:semiHidden/>
    <w:rsid w:val="004F1C99"/>
    <w:rPr>
      <w:sz w:val="20"/>
      <w:szCs w:val="20"/>
    </w:rPr>
  </w:style>
  <w:style w:type="character" w:customStyle="1" w:styleId="CommentTextChar">
    <w:name w:val="Comment Text Char"/>
    <w:basedOn w:val="DefaultParagraphFont"/>
    <w:link w:val="CommentText"/>
    <w:uiPriority w:val="99"/>
    <w:semiHidden/>
    <w:rsid w:val="00566D70"/>
  </w:style>
  <w:style w:type="paragraph" w:styleId="CommentSubject">
    <w:name w:val="annotation subject"/>
    <w:basedOn w:val="CommentText"/>
    <w:next w:val="CommentText"/>
    <w:link w:val="CommentSubjectChar"/>
    <w:uiPriority w:val="99"/>
    <w:semiHidden/>
    <w:rsid w:val="004F1C99"/>
    <w:rPr>
      <w:b/>
      <w:bCs/>
    </w:rPr>
  </w:style>
  <w:style w:type="character" w:customStyle="1" w:styleId="CommentSubjectChar">
    <w:name w:val="Comment Subject Char"/>
    <w:link w:val="CommentSubject"/>
    <w:uiPriority w:val="99"/>
    <w:semiHidden/>
    <w:rsid w:val="00566D70"/>
    <w:rPr>
      <w:b/>
      <w:bCs/>
    </w:rPr>
  </w:style>
  <w:style w:type="paragraph" w:styleId="ListParagraph">
    <w:name w:val="List Paragraph"/>
    <w:basedOn w:val="Normal"/>
    <w:uiPriority w:val="34"/>
    <w:qFormat/>
    <w:rsid w:val="007008A7"/>
    <w:pPr>
      <w:spacing w:after="200" w:line="276" w:lineRule="auto"/>
      <w:ind w:left="720"/>
      <w:contextualSpacing/>
    </w:pPr>
    <w:rPr>
      <w:rFonts w:ascii="Calibri" w:hAnsi="Calibri"/>
      <w:sz w:val="22"/>
      <w:szCs w:val="22"/>
    </w:rPr>
  </w:style>
  <w:style w:type="character" w:styleId="FollowedHyperlink">
    <w:name w:val="FollowedHyperlink"/>
    <w:uiPriority w:val="99"/>
    <w:rsid w:val="00E326DC"/>
    <w:rPr>
      <w:color w:val="800080"/>
      <w:u w:val="single"/>
    </w:rPr>
  </w:style>
  <w:style w:type="paragraph" w:customStyle="1" w:styleId="axNormal">
    <w:name w:val="axNormal"/>
    <w:rsid w:val="00F54D4C"/>
    <w:pPr>
      <w:widowControl w:val="0"/>
      <w:tabs>
        <w:tab w:val="left" w:pos="720"/>
        <w:tab w:val="left" w:pos="1440"/>
        <w:tab w:val="left" w:pos="2160"/>
      </w:tabs>
      <w:autoSpaceDE w:val="0"/>
      <w:autoSpaceDN w:val="0"/>
      <w:adjustRightInd w:val="0"/>
    </w:pPr>
    <w:rPr>
      <w:rFonts w:ascii="Times" w:hAnsi="Times"/>
      <w:noProof/>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571256">
      <w:marLeft w:val="0"/>
      <w:marRight w:val="0"/>
      <w:marTop w:val="0"/>
      <w:marBottom w:val="0"/>
      <w:divBdr>
        <w:top w:val="none" w:sz="0" w:space="0" w:color="auto"/>
        <w:left w:val="none" w:sz="0" w:space="0" w:color="auto"/>
        <w:bottom w:val="none" w:sz="0" w:space="0" w:color="auto"/>
        <w:right w:val="none" w:sz="0" w:space="0" w:color="auto"/>
      </w:divBdr>
      <w:divsChild>
        <w:div w:id="833571254">
          <w:marLeft w:val="0"/>
          <w:marRight w:val="0"/>
          <w:marTop w:val="0"/>
          <w:marBottom w:val="0"/>
          <w:divBdr>
            <w:top w:val="none" w:sz="0" w:space="0" w:color="auto"/>
            <w:left w:val="none" w:sz="0" w:space="0" w:color="auto"/>
            <w:bottom w:val="none" w:sz="0" w:space="0" w:color="auto"/>
            <w:right w:val="none" w:sz="0" w:space="0" w:color="auto"/>
          </w:divBdr>
          <w:divsChild>
            <w:div w:id="83357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71257">
      <w:marLeft w:val="0"/>
      <w:marRight w:val="0"/>
      <w:marTop w:val="0"/>
      <w:marBottom w:val="0"/>
      <w:divBdr>
        <w:top w:val="none" w:sz="0" w:space="0" w:color="auto"/>
        <w:left w:val="none" w:sz="0" w:space="0" w:color="auto"/>
        <w:bottom w:val="none" w:sz="0" w:space="0" w:color="auto"/>
        <w:right w:val="none" w:sz="0" w:space="0" w:color="auto"/>
      </w:divBdr>
      <w:divsChild>
        <w:div w:id="833571258">
          <w:marLeft w:val="0"/>
          <w:marRight w:val="0"/>
          <w:marTop w:val="0"/>
          <w:marBottom w:val="0"/>
          <w:divBdr>
            <w:top w:val="none" w:sz="0" w:space="0" w:color="auto"/>
            <w:left w:val="none" w:sz="0" w:space="0" w:color="auto"/>
            <w:bottom w:val="none" w:sz="0" w:space="0" w:color="auto"/>
            <w:right w:val="none" w:sz="0" w:space="0" w:color="auto"/>
          </w:divBdr>
          <w:divsChild>
            <w:div w:id="83357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www.fws.gov/policy/717fw1.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csm.jmu.edu/st.marys/index.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63C61-0508-42D1-91D9-CB38073E0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13</Pages>
  <Words>3077</Words>
  <Characters>17540</Characters>
  <Application>Microsoft Office Word</Application>
  <DocSecurity>0</DocSecurity>
  <Lines>146</Lines>
  <Paragraphs>41</Paragraphs>
  <ScaleCrop>false</ScaleCrop>
  <Company>US Fish and Wildlife Service</Company>
  <LinksUpToDate>false</LinksUpToDate>
  <CharactersWithSpaces>20576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REQUIREMENTS AND PROPOSAL INSTRUCTIONS </dc:title>
  <dc:subject/>
  <dc:creator>mgallagher</dc:creator>
  <cp:keywords/>
  <dc:description/>
  <cp:lastModifiedBy>dawn kirk</cp:lastModifiedBy>
  <cp:revision>17</cp:revision>
  <cp:lastPrinted>2012-06-21T19:15:00Z</cp:lastPrinted>
  <dcterms:created xsi:type="dcterms:W3CDTF">2012-08-06T16:02:00Z</dcterms:created>
  <dcterms:modified xsi:type="dcterms:W3CDTF">2012-08-22T14:46:00Z</dcterms:modified>
</cp:coreProperties>
</file>